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2A" w:rsidRDefault="00B0532A" w:rsidP="00B0532A">
      <w:pPr>
        <w:jc w:val="right"/>
      </w:pPr>
    </w:p>
    <w:p w:rsidR="00B0532A" w:rsidRPr="006744DB" w:rsidRDefault="00B0532A" w:rsidP="00B053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Pierzchnica 18.02.2021</w:t>
      </w:r>
      <w:r w:rsidRPr="006744DB">
        <w:rPr>
          <w:rFonts w:ascii="Times New Roman" w:hAnsi="Times New Roman" w:cs="Times New Roman"/>
        </w:rPr>
        <w:t xml:space="preserve"> r.</w:t>
      </w:r>
    </w:p>
    <w:p w:rsidR="00B0532A" w:rsidRPr="006744DB" w:rsidRDefault="00B0532A" w:rsidP="00B05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zapytania 02/02/2021</w:t>
      </w:r>
    </w:p>
    <w:p w:rsidR="00B0532A" w:rsidRPr="006744DB" w:rsidRDefault="00B0532A" w:rsidP="00B0532A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2A" w:rsidRPr="006744DB" w:rsidRDefault="00B0532A" w:rsidP="00B0532A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DB">
        <w:rPr>
          <w:rFonts w:ascii="Times New Roman" w:hAnsi="Times New Roman" w:cs="Times New Roman"/>
          <w:b/>
          <w:sz w:val="28"/>
          <w:szCs w:val="28"/>
        </w:rPr>
        <w:t>Zapytanie ofertowe na zakup i dostawę materiałów biurowych                       dla Szkoły Podstawowej w Pierzchnicy</w:t>
      </w:r>
    </w:p>
    <w:p w:rsidR="00B0532A" w:rsidRPr="006744DB" w:rsidRDefault="00B0532A" w:rsidP="00B0532A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2A" w:rsidRPr="006744DB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B0532A" w:rsidRPr="006744DB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jest wyłonienie Dostawcy materiałów biurowych.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im. St. Kard. Wyszyńskiego w Pierzchnicy</w:t>
      </w:r>
      <w:r>
        <w:rPr>
          <w:rFonts w:ascii="Times New Roman" w:hAnsi="Times New Roman" w:cs="Times New Roman"/>
          <w:sz w:val="24"/>
          <w:szCs w:val="24"/>
        </w:rPr>
        <w:t>, ul. Kard. Wyszyńskiego 5, 26-015 Pierzchnica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Sposób porozumiewania się i osoby uprawnione do kontaktu: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D8B">
        <w:rPr>
          <w:rFonts w:ascii="Times New Roman" w:hAnsi="Times New Roman" w:cs="Times New Roman"/>
          <w:sz w:val="24"/>
          <w:szCs w:val="24"/>
        </w:rPr>
        <w:t>Piotr Makuch</w:t>
      </w:r>
      <w:r>
        <w:rPr>
          <w:rFonts w:ascii="Times New Roman" w:hAnsi="Times New Roman" w:cs="Times New Roman"/>
          <w:sz w:val="24"/>
          <w:szCs w:val="24"/>
        </w:rPr>
        <w:t xml:space="preserve"> tel. (41) 3538203 w godzinach 7.00 – 15.00, e-mail </w:t>
      </w:r>
      <w:hyperlink r:id="rId5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informacje itp. Zamawiający i Dostawcy przekazują pisemnie lub za pomocą poczty elektronicznej lub faksem – (41) 3538170.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Zamawiający oczekuje, że Dostawcy zapoznają się dokładnie z treścią dokumentu. Złożenie oferty uważane za akceptację zasad prowadzenia postępowania opisanego w niniejszym dokumencie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zamówienia jest dostawa materiałów biurowych i eksploatacyjnych od dnia podpisania umowy do 31 grudnia 2021 r., przy czym jako wyznacznik brane będą pod uwagę proponowane ceny wymienionych i najczęściej używanych materiałów biurowych i eksploatacyjnych. Zamówienie każdorazowo powinno być dowiezione do siedziby Zamawiającego. Zaproponowane w ofercie ceny brutto wybranych materiałów Dostawca będzie musiał utrzymać do końca 2021 roku. Zamawiający wymaga dostawy oryginalnych, fabrycznie nowych, nieużywanych, nieuszkodzonych i oryginalnie zapakowanych produktów.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2.Wspólny Słownik Zamówień (</w:t>
      </w:r>
      <w:r w:rsidRPr="00987823">
        <w:rPr>
          <w:rFonts w:ascii="Times New Roman" w:hAnsi="Times New Roman" w:cs="Times New Roman"/>
          <w:b/>
          <w:sz w:val="24"/>
          <w:szCs w:val="24"/>
        </w:rPr>
        <w:t>CPV): 22.80.00.00-8, 30.19.00.00-7, 30.19.21.13-6,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23">
        <w:rPr>
          <w:rFonts w:ascii="Times New Roman" w:hAnsi="Times New Roman" w:cs="Times New Roman"/>
          <w:b/>
          <w:sz w:val="24"/>
          <w:szCs w:val="24"/>
        </w:rPr>
        <w:t>30.19.76.00-2, 30.23.72.00-1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32A" w:rsidRPr="00987823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87823">
        <w:rPr>
          <w:rFonts w:ascii="Times New Roman" w:hAnsi="Times New Roman" w:cs="Times New Roman"/>
          <w:b/>
          <w:sz w:val="24"/>
          <w:szCs w:val="24"/>
        </w:rPr>
        <w:lastRenderedPageBreak/>
        <w:t>Termin i realizacja zamówienia: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 grudnia 2021 roku od dnia podpisania umowy o czym powiadomimy na piśmie.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Okres gwarancji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gwarancje 12 miesięcy na dostarczone materiały biurowe i eksploatacyjne i w przypadku ukrytych wad będzie dokonywał wymiany materiałów.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dostarczone zgodnie z przekazywanym przez wyznaczonego pracownika zamówieniem Zamawiający będzie dokonywał płatności w ciągu 14 dni przelewem na rachunek Dostawcy.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 xml:space="preserve"> sporządzić w formie pisemnej, w języku polskim na formularzu ofertowym.</w:t>
      </w:r>
    </w:p>
    <w:p w:rsidR="00B0532A" w:rsidRDefault="00B0532A" w:rsidP="00B0532A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Wykaz dokumentów, jakie mają d</w:t>
      </w:r>
      <w:r>
        <w:rPr>
          <w:rFonts w:ascii="Times New Roman" w:hAnsi="Times New Roman" w:cs="Times New Roman"/>
          <w:b/>
          <w:sz w:val="24"/>
          <w:szCs w:val="24"/>
        </w:rPr>
        <w:t>ostarczyć W</w:t>
      </w:r>
      <w:r w:rsidRPr="009F2DB3">
        <w:rPr>
          <w:rFonts w:ascii="Times New Roman" w:hAnsi="Times New Roman" w:cs="Times New Roman"/>
          <w:b/>
          <w:sz w:val="24"/>
          <w:szCs w:val="24"/>
        </w:rPr>
        <w:t xml:space="preserve">ykonawcy w celu </w:t>
      </w:r>
      <w:r>
        <w:rPr>
          <w:rFonts w:ascii="Times New Roman" w:hAnsi="Times New Roman" w:cs="Times New Roman"/>
          <w:b/>
          <w:sz w:val="24"/>
          <w:szCs w:val="24"/>
        </w:rPr>
        <w:t>potwierdzenia spełnienia warunków udziału w postępowaniu: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>ypełniony Formularz Ofertowy,                                                                                                             -Dokument stwierdzający status prawny Wykonawcy (odpis z właściwego rejestru lub zaświadczenie o wpisie do ewidencji działalności gospodarczej) – dotyczy osób prawnych i osób fizycznych prowadzących działalność gospodarczą,                                                                               -Pełnomocnictwo – jeżeli upoważnienie do podpisania oferty nie wynika wprost z dokumentu stwierdzającego status prawny Wykonawcy (odpisu z właściwego rejestru lub zaświadczenia o wpisie do ewidencji działalności gospodarczej).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345C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45C">
        <w:rPr>
          <w:rFonts w:ascii="Times New Roman" w:hAnsi="Times New Roman" w:cs="Times New Roman"/>
          <w:b/>
          <w:sz w:val="24"/>
          <w:szCs w:val="24"/>
        </w:rPr>
        <w:t>Miejsce i termin składania oferty: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należy złożyć w siedzibie Zamawiającego – Sekretariat Szkoły Podstawowej w Pierzchnicy lub przesłać na adres: </w:t>
      </w:r>
      <w:hyperlink r:id="rId6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 „ Oferta za zakup i dostawę materiałów biurowych” nie później niż do dnia 1 marca 2021 roku do godziny 10.00, oryginały powinny być dostarczone niezwłocznie do siedziby Zamawiającego.                                                          Każdy dostawca może złożyć tylko jedną ofertę.                                                                    Poprawki w ofercie powinny być sygnowane podpisem Dostawcy. Zamawiający poprawia w ofercie: oczywiste pomyłki rachunkowe z uwzględnieniem konsekwencji rachunkowych dokonywanych poprawek, inne omyłki polegające na niezgodności oferty z zapytaniem ofertowym, niepowodujące istotnych zmian w treści oferty – niezwłocznie zawiadamiając o tym Dostawcę, którego oferta została poprawiona. Zamawiający odrzuci ofertę, jeżeli Dostawca w terminie 2 dni od dnia powiadomienia (forma pisemna, elektroniczna lub faksem) nie wyrazi zgody (forma pisemna, elektroniczna lub faksem) na poprawienie omyłki – dotyczy innych omyłek polegających na niezgodności oferty z zapytaniem ofertowym, nie powodujących istotnych zmian w treści oferty.    1.Zamawiający nie przewiduje zwrotu kosztów udziału w postępowaniu.                          2.Dostawca może wycofać złożoną przez siebie ofertę pod warunkiem, że Zamawiający otrzyma pisemne powiadomienie o wycofaniu przed terminem końcowym składania ofert. 3.Zamawiający może zwrócić się do Dostawcy o wyjaśnienie treści oferty lub dokumentów wymaganych od Dostawcy.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4.Zamawiający odrzuci ofertę niezgodną z przepisami prawa.                                    5.Oferta musi być podpisana przez osobę lub osoby uprawnione do reprezentowania Dostawcy.</w:t>
      </w:r>
    </w:p>
    <w:p w:rsidR="00B0532A" w:rsidRDefault="00B0532A" w:rsidP="00B0532A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042352"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wybierze najkorzystniejszą ofertę spełniającą warunki określone w zapytaniu ofertowym.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umowy. Rozliczenia między Dostawcą a Zamawiającym prowadzone będą wyłącznie w złotych polskich.                                                                   3.Wybrany Dostawca zostanie powiadomiony o wyborze na piśmie.                         4.Jeżeli nie będzie można dokonać wyboru oferty najkorzystniejszej zgodnie z powyższymi zasadami, ze względu na złożenie ofert o takiej samej liczbie punktów, Zamawiający może wezwać Dostawców, którzy złożyli oferty do złożenia w terminie określonym przez Zamawiającego ofert dodatkowych lub zaprosić ich do negocjacji. Dostawcy składając oferty dodatkowe lub przystępując do negocjacji, nie mogą zaoferować cen wyższych niż zaoferowane w złożonych ofertach.                           5.Szacunkowe ilości poszczególnych artykułów przewidziane w okresie trwania umowy. Zamawiającemu przysługuje prawo ograniczenia przedmiotu zamówienia. Zamawiający dokona zapłaty za faktycznie dostarczone ilości przedmiotu zamówienia wg cen wskazanych przez Wykonawcę w złożonej ofercie.                                                        Dopuszcza się produkty równoważne o takiej samej jakości i wytrzymałości lub wyższej. 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3D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rawa Zamawiają</w:t>
      </w:r>
      <w:r w:rsidRPr="005833D5">
        <w:rPr>
          <w:rFonts w:ascii="Times New Roman" w:hAnsi="Times New Roman" w:cs="Times New Roman"/>
          <w:b/>
          <w:sz w:val="24"/>
          <w:szCs w:val="24"/>
        </w:rPr>
        <w:t>cego: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833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Zamawiający zastrzega sobie możliwość wprowadzenia modyfikacji do zamówienia. 2.O każdej zmianie Zamawiający będzie informował Dostawcę.                         3.Niniejsze zapytanie ofertowe nie jest zamówieniem i otrzymane od Państwa oferty nie powodują powstania żadnych zobowiązań wobec stron.</w:t>
      </w:r>
    </w:p>
    <w:p w:rsidR="00B0532A" w:rsidRDefault="00B0532A" w:rsidP="00B0532A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B0532A" w:rsidRPr="00744938" w:rsidRDefault="00B0532A" w:rsidP="00B0532A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B0532A" w:rsidRPr="00744938" w:rsidRDefault="00B0532A" w:rsidP="00B0532A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2801C4" w:rsidRDefault="002801C4"/>
    <w:p w:rsidR="00B0532A" w:rsidRPr="00970DF0" w:rsidRDefault="00B0532A">
      <w:pPr>
        <w:rPr>
          <w:rFonts w:ascii="Times New Roman" w:hAnsi="Times New Roman" w:cs="Times New Roman"/>
          <w:sz w:val="24"/>
          <w:szCs w:val="24"/>
        </w:rPr>
      </w:pPr>
    </w:p>
    <w:p w:rsidR="00B0532A" w:rsidRPr="00970DF0" w:rsidRDefault="00970DF0">
      <w:pPr>
        <w:rPr>
          <w:rFonts w:ascii="Times New Roman" w:hAnsi="Times New Roman" w:cs="Times New Roman"/>
          <w:sz w:val="24"/>
          <w:szCs w:val="24"/>
        </w:rPr>
      </w:pPr>
      <w:r w:rsidRPr="00970DF0">
        <w:rPr>
          <w:rFonts w:ascii="Times New Roman" w:hAnsi="Times New Roman" w:cs="Times New Roman"/>
          <w:sz w:val="24"/>
          <w:szCs w:val="24"/>
        </w:rPr>
        <w:t xml:space="preserve">Dyrektor SP w Pierzchnicy </w:t>
      </w:r>
    </w:p>
    <w:p w:rsidR="00970DF0" w:rsidRPr="00970DF0" w:rsidRDefault="00970DF0">
      <w:pPr>
        <w:rPr>
          <w:rFonts w:ascii="Times New Roman" w:hAnsi="Times New Roman" w:cs="Times New Roman"/>
          <w:sz w:val="24"/>
          <w:szCs w:val="24"/>
        </w:rPr>
      </w:pPr>
      <w:r w:rsidRPr="00970DF0">
        <w:rPr>
          <w:rFonts w:ascii="Times New Roman" w:hAnsi="Times New Roman" w:cs="Times New Roman"/>
          <w:sz w:val="24"/>
          <w:szCs w:val="24"/>
        </w:rPr>
        <w:t>Piotr Makuch</w:t>
      </w:r>
      <w:bookmarkStart w:id="0" w:name="_GoBack"/>
      <w:bookmarkEnd w:id="0"/>
    </w:p>
    <w:p w:rsidR="00B0532A" w:rsidRDefault="00B0532A"/>
    <w:p w:rsidR="00B0532A" w:rsidRDefault="00B0532A"/>
    <w:p w:rsidR="00B0532A" w:rsidRDefault="00B0532A"/>
    <w:p w:rsidR="00B0532A" w:rsidRDefault="00B0532A">
      <w:pPr>
        <w:rPr>
          <w:rFonts w:ascii="Times New Roman" w:hAnsi="Times New Roman" w:cs="Times New Roman"/>
          <w:sz w:val="24"/>
          <w:szCs w:val="24"/>
        </w:rPr>
      </w:pPr>
      <w:r w:rsidRPr="00B0532A">
        <w:rPr>
          <w:rFonts w:ascii="Times New Roman" w:hAnsi="Times New Roman" w:cs="Times New Roman"/>
          <w:sz w:val="24"/>
          <w:szCs w:val="24"/>
        </w:rPr>
        <w:t>Załącznik Nr 1 Formularz ofertowy</w:t>
      </w:r>
    </w:p>
    <w:p w:rsidR="00B0532A" w:rsidRPr="00B0532A" w:rsidRDefault="00B053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04"/>
        <w:gridCol w:w="1800"/>
        <w:gridCol w:w="1768"/>
      </w:tblGrid>
      <w:tr w:rsidR="00B0532A" w:rsidTr="006D3914">
        <w:tc>
          <w:tcPr>
            <w:tcW w:w="2830" w:type="dxa"/>
          </w:tcPr>
          <w:p w:rsidR="00B0532A" w:rsidRDefault="00B0532A" w:rsidP="006D3914">
            <w:r>
              <w:t>NAZWA</w:t>
            </w:r>
          </w:p>
        </w:tc>
        <w:tc>
          <w:tcPr>
            <w:tcW w:w="1560" w:type="dxa"/>
          </w:tcPr>
          <w:p w:rsidR="00B0532A" w:rsidRDefault="00B0532A" w:rsidP="006D3914">
            <w:r>
              <w:t>JEDNOSTKA MIARY</w:t>
            </w:r>
          </w:p>
        </w:tc>
        <w:tc>
          <w:tcPr>
            <w:tcW w:w="1104" w:type="dxa"/>
          </w:tcPr>
          <w:p w:rsidR="00B0532A" w:rsidRDefault="00B0532A" w:rsidP="006D3914">
            <w:r>
              <w:t>ILOŚĆ</w:t>
            </w:r>
          </w:p>
        </w:tc>
        <w:tc>
          <w:tcPr>
            <w:tcW w:w="1800" w:type="dxa"/>
          </w:tcPr>
          <w:p w:rsidR="00B0532A" w:rsidRDefault="00B0532A" w:rsidP="006D3914">
            <w:r>
              <w:t>WARTOŚĆ JEDNOSTKOWA BRUTTO</w:t>
            </w:r>
          </w:p>
        </w:tc>
        <w:tc>
          <w:tcPr>
            <w:tcW w:w="1768" w:type="dxa"/>
          </w:tcPr>
          <w:p w:rsidR="00B0532A" w:rsidRDefault="00B0532A" w:rsidP="006D3914">
            <w:r>
              <w:t>WARTOŚĆ ŁĄCZNA BRUTTO</w:t>
            </w:r>
          </w:p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Obwoluta A4/100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Skoroszyt plastik twardy zawieszany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Segregator A4/50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70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Segregator A4/75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Taśma dwustronna 50mm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Bateria </w:t>
            </w:r>
            <w:proofErr w:type="spellStart"/>
            <w:r>
              <w:t>Alkaline</w:t>
            </w:r>
            <w:proofErr w:type="spellEnd"/>
            <w:r>
              <w:t xml:space="preserve"> AAA/4 LR03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Bateria </w:t>
            </w:r>
            <w:proofErr w:type="spellStart"/>
            <w:r>
              <w:t>Alkaline</w:t>
            </w:r>
            <w:proofErr w:type="spellEnd"/>
            <w:r>
              <w:t xml:space="preserve"> AA/4 LR6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80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Karton wizytówkowyA4/20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Druk delegacji format A5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Sznurek Jutowy100g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6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Taśma pakowa 48/50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Taśma biurowa 24/30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Polecenie przelewu 2-odcinkowe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Kwitariusz przychodowy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Raport kasowy A4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Cienkopis 6 kol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Długopis PENTEL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Koszulka A4/50 MAXI 238x305mm</w:t>
            </w:r>
          </w:p>
        </w:tc>
        <w:tc>
          <w:tcPr>
            <w:tcW w:w="1560" w:type="dxa"/>
          </w:tcPr>
          <w:p w:rsidR="00B0532A" w:rsidRDefault="00B0532A" w:rsidP="006D3914">
            <w:r>
              <w:t>OP</w:t>
            </w:r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 Wkład tuszujący 4750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Wkład tuszujący 4913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Wkład tuszujący 4912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Koperta biała C4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Koperta biała C6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Koperta biała B5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Papier mix </w:t>
            </w:r>
            <w:proofErr w:type="spellStart"/>
            <w:r>
              <w:t>color</w:t>
            </w:r>
            <w:proofErr w:type="spellEnd"/>
            <w:r>
              <w:t xml:space="preserve"> A4/100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8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Notes samoprzylepny 76/76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Linijka 15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Linijka 30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Papier ksero A4 </w:t>
            </w:r>
            <w:proofErr w:type="spellStart"/>
            <w:r>
              <w:t>pollux</w:t>
            </w:r>
            <w:proofErr w:type="spellEnd"/>
            <w:r>
              <w:t xml:space="preserve"> 80g</w:t>
            </w:r>
          </w:p>
        </w:tc>
        <w:tc>
          <w:tcPr>
            <w:tcW w:w="1560" w:type="dxa"/>
          </w:tcPr>
          <w:p w:rsidR="00B0532A" w:rsidRDefault="00B0532A" w:rsidP="006D3914">
            <w:r>
              <w:t>Ryza</w:t>
            </w:r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Papier ksero A3 </w:t>
            </w:r>
            <w:proofErr w:type="spellStart"/>
            <w:r>
              <w:t>pollux</w:t>
            </w:r>
            <w:proofErr w:type="spellEnd"/>
            <w:r>
              <w:t xml:space="preserve"> 80g</w:t>
            </w:r>
          </w:p>
        </w:tc>
        <w:tc>
          <w:tcPr>
            <w:tcW w:w="1560" w:type="dxa"/>
          </w:tcPr>
          <w:p w:rsidR="00B0532A" w:rsidRDefault="00B0532A" w:rsidP="006D3914">
            <w:r>
              <w:t>Ryza</w:t>
            </w:r>
          </w:p>
        </w:tc>
        <w:tc>
          <w:tcPr>
            <w:tcW w:w="1104" w:type="dxa"/>
          </w:tcPr>
          <w:p w:rsidR="00B0532A" w:rsidRDefault="00B0532A" w:rsidP="006D3914">
            <w:r>
              <w:t>60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Papier A4 160g</w:t>
            </w:r>
          </w:p>
        </w:tc>
        <w:tc>
          <w:tcPr>
            <w:tcW w:w="1560" w:type="dxa"/>
          </w:tcPr>
          <w:p w:rsidR="00B0532A" w:rsidRDefault="00B0532A" w:rsidP="006D3914">
            <w:r>
              <w:t>Ryza</w:t>
            </w:r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Papier A4 120g</w:t>
            </w:r>
          </w:p>
        </w:tc>
        <w:tc>
          <w:tcPr>
            <w:tcW w:w="1560" w:type="dxa"/>
          </w:tcPr>
          <w:p w:rsidR="00B0532A" w:rsidRDefault="00B0532A" w:rsidP="006D3914">
            <w:r>
              <w:t>Ryza</w:t>
            </w:r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Papier A4 220g</w:t>
            </w:r>
          </w:p>
        </w:tc>
        <w:tc>
          <w:tcPr>
            <w:tcW w:w="1560" w:type="dxa"/>
          </w:tcPr>
          <w:p w:rsidR="00B0532A" w:rsidRDefault="00B0532A" w:rsidP="006D3914">
            <w:r>
              <w:t>Ryza</w:t>
            </w:r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Zszywki24/6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Gumka recepturka 25g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Marker sucho ścieralny 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Gumka biała 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Druk zapotrzebowanie żywnościowe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lastRenderedPageBreak/>
              <w:t>Druk Magazyn wyda A5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Druk Magazyn przyjmie A5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zajęć pedagogicznych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17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Druk raport kasowy format A5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Kwitariusz przychodowy Typ 400-3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Zeszyt A4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WZ wydanie zewnętrzne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żywieniowy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Zeszyt w kratkę  60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Zeszyt w kratkę  32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nauczania indywidualnego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pedagoga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zajęć MEN I/6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Pinezki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Pinezki kolorowe beczułki</w:t>
            </w:r>
          </w:p>
        </w:tc>
        <w:tc>
          <w:tcPr>
            <w:tcW w:w="1560" w:type="dxa"/>
          </w:tcPr>
          <w:p w:rsidR="00B0532A" w:rsidRDefault="00B0532A" w:rsidP="006D3914">
            <w:r>
              <w:t>OP</w:t>
            </w:r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Spinacz R28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Kreda szkolna biała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Kreda szkolna kolorowa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Szpilki 50 gram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Zawieszka do kluczy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Brystol A1 mix kolor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Brystol B2 mix kolor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Teczka z gumką kolor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Kolektor  myszce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Kolektor w pisaku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Klej biurowy </w:t>
            </w:r>
            <w:proofErr w:type="spellStart"/>
            <w:r>
              <w:t>magic</w:t>
            </w:r>
            <w:proofErr w:type="spellEnd"/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Klej w sztyfcie </w:t>
            </w:r>
            <w:proofErr w:type="spellStart"/>
            <w:r>
              <w:t>magic</w:t>
            </w:r>
            <w:proofErr w:type="spellEnd"/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Skoroszyt plastik miękki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Skoroszyt tektura oczko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Folia do laminowania A4/100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Poduszka do stempli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Teczka z gumką biała 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Teczka z gumką kolorowa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Teczka tekturowa wiązana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Marker CD </w:t>
            </w:r>
            <w:proofErr w:type="spellStart"/>
            <w:r>
              <w:t>Twin</w:t>
            </w:r>
            <w:proofErr w:type="spellEnd"/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Płyty DVD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Papier kancelaryjny w kratkę A4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Strugaczka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Dziurkacz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Zszywacz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Kalkulator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Ołówek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Nożyczki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Marker olejowy grand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Marker </w:t>
            </w:r>
            <w:proofErr w:type="spellStart"/>
            <w:r>
              <w:t>pernamentny</w:t>
            </w:r>
            <w:proofErr w:type="spellEnd"/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lastRenderedPageBreak/>
              <w:t>Koszulki A4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Koszulki B5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Magnesy do tablicy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Długopis zenit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Wkłady zenit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Karton wizytówkowy A4/20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Folia kopiująca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Pamięć Kingston Pendrive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 xml:space="preserve">Długopis BIC </w:t>
            </w:r>
            <w:proofErr w:type="spellStart"/>
            <w:r>
              <w:t>Round</w:t>
            </w:r>
            <w:proofErr w:type="spellEnd"/>
            <w:r>
              <w:t xml:space="preserve"> niebieski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proofErr w:type="spellStart"/>
            <w:r>
              <w:t>Antyramy</w:t>
            </w:r>
            <w:proofErr w:type="spellEnd"/>
            <w:r>
              <w:t xml:space="preserve"> A3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proofErr w:type="spellStart"/>
            <w:r>
              <w:t>Antyramy</w:t>
            </w:r>
            <w:proofErr w:type="spellEnd"/>
            <w:r>
              <w:t xml:space="preserve"> A4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proofErr w:type="spellStart"/>
            <w:r>
              <w:t>Antyramy</w:t>
            </w:r>
            <w:proofErr w:type="spellEnd"/>
            <w:r>
              <w:t xml:space="preserve"> 100/70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</w:tbl>
    <w:p w:rsidR="00B0532A" w:rsidRDefault="00B0532A" w:rsidP="00B053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04"/>
        <w:gridCol w:w="1800"/>
        <w:gridCol w:w="1768"/>
      </w:tblGrid>
      <w:tr w:rsidR="00B0532A" w:rsidTr="006D3914">
        <w:tc>
          <w:tcPr>
            <w:tcW w:w="2830" w:type="dxa"/>
          </w:tcPr>
          <w:p w:rsidR="00B0532A" w:rsidRDefault="00B0532A" w:rsidP="006D3914">
            <w:r>
              <w:t>Tusz HP 21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Tusz HP 22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4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Tusz EPSON EI 1812 KN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Tusz EPSON EI 1813 KN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Tusz EPSON EI 1814 KN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Tusz EPSON EI 18111 KN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TN 114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AS-LH278AN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XT 6600AR komplet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3x komplet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HT 36AN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HT 85AN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do drukarki HP LASER JET P 1102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do drukarki HP LASER JET P 1505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TONER  do drukarki SHARP MX 2614 komplet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Kartoteka magazynowa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KW dowód wpłaty</w:t>
            </w:r>
          </w:p>
        </w:tc>
        <w:tc>
          <w:tcPr>
            <w:tcW w:w="1560" w:type="dxa"/>
          </w:tcPr>
          <w:p w:rsidR="00B0532A" w:rsidRDefault="00B0532A" w:rsidP="006D3914">
            <w:r>
              <w:t>bloczek</w:t>
            </w:r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Dziennik korespondencyjny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proofErr w:type="spellStart"/>
            <w:r>
              <w:t>Zakreślacze</w:t>
            </w:r>
            <w:proofErr w:type="spellEnd"/>
            <w:r>
              <w:t xml:space="preserve"> kolor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5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Legitymacje szkolne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200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B0532A" w:rsidTr="006D3914">
        <w:tc>
          <w:tcPr>
            <w:tcW w:w="2830" w:type="dxa"/>
          </w:tcPr>
          <w:p w:rsidR="00B0532A" w:rsidRDefault="00B0532A" w:rsidP="006D3914">
            <w:r>
              <w:t>Księga druków ścisłego zarachowanie</w:t>
            </w:r>
          </w:p>
        </w:tc>
        <w:tc>
          <w:tcPr>
            <w:tcW w:w="1560" w:type="dxa"/>
          </w:tcPr>
          <w:p w:rsidR="00B0532A" w:rsidRDefault="00B0532A" w:rsidP="006D3914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B0532A" w:rsidRDefault="00B0532A" w:rsidP="006D3914">
            <w:r>
              <w:t>10</w:t>
            </w:r>
          </w:p>
        </w:tc>
        <w:tc>
          <w:tcPr>
            <w:tcW w:w="1800" w:type="dxa"/>
          </w:tcPr>
          <w:p w:rsidR="00B0532A" w:rsidRDefault="00B0532A" w:rsidP="006D3914"/>
        </w:tc>
        <w:tc>
          <w:tcPr>
            <w:tcW w:w="1768" w:type="dxa"/>
          </w:tcPr>
          <w:p w:rsidR="00B0532A" w:rsidRDefault="00B0532A" w:rsidP="006D3914"/>
        </w:tc>
      </w:tr>
      <w:tr w:rsidR="004C41EB" w:rsidTr="006D3914">
        <w:tc>
          <w:tcPr>
            <w:tcW w:w="2830" w:type="dxa"/>
          </w:tcPr>
          <w:p w:rsidR="004C41EB" w:rsidRDefault="004C41EB" w:rsidP="006D3914">
            <w:r>
              <w:t xml:space="preserve">Strugaczka elektryczna </w:t>
            </w:r>
          </w:p>
        </w:tc>
        <w:tc>
          <w:tcPr>
            <w:tcW w:w="1560" w:type="dxa"/>
          </w:tcPr>
          <w:p w:rsidR="004C41EB" w:rsidRDefault="004C41EB" w:rsidP="006D3914">
            <w:r>
              <w:t>Szt.</w:t>
            </w:r>
          </w:p>
        </w:tc>
        <w:tc>
          <w:tcPr>
            <w:tcW w:w="1104" w:type="dxa"/>
          </w:tcPr>
          <w:p w:rsidR="004C41EB" w:rsidRDefault="004C41EB" w:rsidP="006D3914">
            <w:r>
              <w:t>3</w:t>
            </w:r>
          </w:p>
        </w:tc>
        <w:tc>
          <w:tcPr>
            <w:tcW w:w="1800" w:type="dxa"/>
          </w:tcPr>
          <w:p w:rsidR="004C41EB" w:rsidRDefault="004C41EB" w:rsidP="006D3914"/>
        </w:tc>
        <w:tc>
          <w:tcPr>
            <w:tcW w:w="1768" w:type="dxa"/>
          </w:tcPr>
          <w:p w:rsidR="004C41EB" w:rsidRDefault="004C41EB" w:rsidP="006D3914"/>
        </w:tc>
      </w:tr>
      <w:tr w:rsidR="004C41EB" w:rsidTr="006D3914">
        <w:tc>
          <w:tcPr>
            <w:tcW w:w="2830" w:type="dxa"/>
          </w:tcPr>
          <w:p w:rsidR="004C41EB" w:rsidRDefault="004C41EB" w:rsidP="006D3914">
            <w:r>
              <w:t>Tablica korkowa 180x90 cm</w:t>
            </w:r>
          </w:p>
        </w:tc>
        <w:tc>
          <w:tcPr>
            <w:tcW w:w="1560" w:type="dxa"/>
          </w:tcPr>
          <w:p w:rsidR="004C41EB" w:rsidRDefault="004C41EB" w:rsidP="006D3914">
            <w:r>
              <w:t>Szt.</w:t>
            </w:r>
          </w:p>
        </w:tc>
        <w:tc>
          <w:tcPr>
            <w:tcW w:w="1104" w:type="dxa"/>
          </w:tcPr>
          <w:p w:rsidR="004C41EB" w:rsidRDefault="004C41EB" w:rsidP="006D3914">
            <w:r>
              <w:t>2</w:t>
            </w:r>
          </w:p>
        </w:tc>
        <w:tc>
          <w:tcPr>
            <w:tcW w:w="1800" w:type="dxa"/>
          </w:tcPr>
          <w:p w:rsidR="004C41EB" w:rsidRDefault="004C41EB" w:rsidP="006D3914"/>
        </w:tc>
        <w:tc>
          <w:tcPr>
            <w:tcW w:w="1768" w:type="dxa"/>
          </w:tcPr>
          <w:p w:rsidR="004C41EB" w:rsidRDefault="004C41EB" w:rsidP="006D3914"/>
        </w:tc>
      </w:tr>
      <w:tr w:rsidR="004C41EB" w:rsidTr="006D3914">
        <w:tc>
          <w:tcPr>
            <w:tcW w:w="2830" w:type="dxa"/>
          </w:tcPr>
          <w:p w:rsidR="004C41EB" w:rsidRDefault="004C41EB" w:rsidP="006D3914">
            <w:r>
              <w:t>Tablica korkowa 90x60 cm</w:t>
            </w:r>
          </w:p>
        </w:tc>
        <w:tc>
          <w:tcPr>
            <w:tcW w:w="1560" w:type="dxa"/>
          </w:tcPr>
          <w:p w:rsidR="004C41EB" w:rsidRDefault="004C41EB" w:rsidP="006D3914">
            <w:r>
              <w:t>Szt.</w:t>
            </w:r>
          </w:p>
        </w:tc>
        <w:tc>
          <w:tcPr>
            <w:tcW w:w="1104" w:type="dxa"/>
          </w:tcPr>
          <w:p w:rsidR="004C41EB" w:rsidRDefault="004C41EB" w:rsidP="006D3914">
            <w:r>
              <w:t>1</w:t>
            </w:r>
          </w:p>
        </w:tc>
        <w:tc>
          <w:tcPr>
            <w:tcW w:w="1800" w:type="dxa"/>
          </w:tcPr>
          <w:p w:rsidR="004C41EB" w:rsidRDefault="004C41EB" w:rsidP="006D3914"/>
        </w:tc>
        <w:tc>
          <w:tcPr>
            <w:tcW w:w="1768" w:type="dxa"/>
          </w:tcPr>
          <w:p w:rsidR="004C41EB" w:rsidRDefault="004C41EB" w:rsidP="006D3914"/>
        </w:tc>
      </w:tr>
      <w:tr w:rsidR="004C41EB" w:rsidTr="006D3914">
        <w:tc>
          <w:tcPr>
            <w:tcW w:w="2830" w:type="dxa"/>
          </w:tcPr>
          <w:p w:rsidR="004C41EB" w:rsidRDefault="004C41EB" w:rsidP="006D3914">
            <w:r>
              <w:t>Masa klejąca wielokrotnego użytku</w:t>
            </w:r>
          </w:p>
        </w:tc>
        <w:tc>
          <w:tcPr>
            <w:tcW w:w="1560" w:type="dxa"/>
          </w:tcPr>
          <w:p w:rsidR="004C41EB" w:rsidRDefault="004C41EB" w:rsidP="006D3914">
            <w:r>
              <w:t>Szt.</w:t>
            </w:r>
          </w:p>
        </w:tc>
        <w:tc>
          <w:tcPr>
            <w:tcW w:w="1104" w:type="dxa"/>
          </w:tcPr>
          <w:p w:rsidR="004C41EB" w:rsidRDefault="004C41EB" w:rsidP="006D3914">
            <w:r>
              <w:t>10</w:t>
            </w:r>
          </w:p>
        </w:tc>
        <w:tc>
          <w:tcPr>
            <w:tcW w:w="1800" w:type="dxa"/>
          </w:tcPr>
          <w:p w:rsidR="004C41EB" w:rsidRDefault="004C41EB" w:rsidP="006D3914"/>
        </w:tc>
        <w:tc>
          <w:tcPr>
            <w:tcW w:w="1768" w:type="dxa"/>
          </w:tcPr>
          <w:p w:rsidR="004C41EB" w:rsidRDefault="004C41EB" w:rsidP="006D3914"/>
        </w:tc>
      </w:tr>
    </w:tbl>
    <w:p w:rsidR="00B0532A" w:rsidRDefault="00B0532A" w:rsidP="00B0532A"/>
    <w:p w:rsidR="00B0532A" w:rsidRDefault="00B0532A" w:rsidP="00B0532A"/>
    <w:p w:rsidR="00B0532A" w:rsidRDefault="00B0532A" w:rsidP="00B0532A"/>
    <w:p w:rsidR="00B0532A" w:rsidRDefault="00B0532A" w:rsidP="00B0532A">
      <w:pPr>
        <w:rPr>
          <w:sz w:val="28"/>
          <w:szCs w:val="28"/>
        </w:rPr>
      </w:pPr>
    </w:p>
    <w:p w:rsidR="00B0532A" w:rsidRDefault="00B0532A" w:rsidP="00B0532A">
      <w:pPr>
        <w:rPr>
          <w:sz w:val="28"/>
          <w:szCs w:val="28"/>
        </w:rPr>
      </w:pPr>
    </w:p>
    <w:p w:rsidR="00B0532A" w:rsidRDefault="00B0532A" w:rsidP="00B0532A">
      <w:pPr>
        <w:rPr>
          <w:sz w:val="28"/>
          <w:szCs w:val="28"/>
        </w:rPr>
      </w:pPr>
    </w:p>
    <w:p w:rsidR="00B0532A" w:rsidRDefault="00B0532A">
      <w:r>
        <w:t xml:space="preserve">Załącznik Nr 2 </w:t>
      </w:r>
    </w:p>
    <w:p w:rsidR="00B0532A" w:rsidRDefault="00B0532A"/>
    <w:p w:rsidR="00B0532A" w:rsidRPr="00B0532A" w:rsidRDefault="00B0532A" w:rsidP="00B0532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B0532A">
        <w:rPr>
          <w:rFonts w:ascii="Cambria" w:eastAsia="Times New Roman" w:hAnsi="Cambria" w:cs="Arial"/>
          <w:b/>
          <w:sz w:val="20"/>
          <w:szCs w:val="20"/>
        </w:rPr>
        <w:t>„PROJEKT UMOWY”</w:t>
      </w:r>
    </w:p>
    <w:p w:rsidR="00B0532A" w:rsidRPr="00B0532A" w:rsidRDefault="00B0532A" w:rsidP="00B0532A">
      <w:pPr>
        <w:jc w:val="center"/>
        <w:rPr>
          <w:rFonts w:ascii="Times New Roman" w:hAnsi="Times New Roman"/>
          <w:b/>
          <w:sz w:val="20"/>
          <w:szCs w:val="20"/>
        </w:rPr>
      </w:pP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Zawarta w dniu ………………………………….2021 roku, pomiędzy:</w:t>
      </w:r>
    </w:p>
    <w:p w:rsidR="00B0532A" w:rsidRPr="00B0532A" w:rsidRDefault="00B0532A" w:rsidP="00B0532A">
      <w:pPr>
        <w:jc w:val="both"/>
        <w:rPr>
          <w:rFonts w:ascii="Times New Roman" w:hAnsi="Times New Roman"/>
          <w:b/>
          <w:i/>
        </w:rPr>
      </w:pPr>
      <w:r w:rsidRPr="00B0532A">
        <w:rPr>
          <w:rFonts w:ascii="Times New Roman" w:hAnsi="Times New Roman"/>
          <w:b/>
          <w:i/>
        </w:rPr>
        <w:t>Gmina Pierzchnica , ul  Urzędnicza 6 , 26-015 Pierzchnica NIP :657 262 73 58</w:t>
      </w:r>
    </w:p>
    <w:p w:rsidR="00B0532A" w:rsidRPr="00B0532A" w:rsidRDefault="00B0532A" w:rsidP="00B0532A">
      <w:pPr>
        <w:jc w:val="both"/>
        <w:rPr>
          <w:rFonts w:ascii="Times New Roman" w:hAnsi="Times New Roman"/>
          <w:b/>
        </w:rPr>
      </w:pPr>
      <w:r w:rsidRPr="00B0532A">
        <w:rPr>
          <w:rFonts w:ascii="Times New Roman" w:hAnsi="Times New Roman"/>
        </w:rPr>
        <w:t xml:space="preserve">reprezentowana  przez Piotra Makucha – Dyrektora Szkoły Podstawowej  w Pierzchnicy na podstawie pełnomocnictwa nr :  </w:t>
      </w:r>
      <w:r w:rsidRPr="00B0532A">
        <w:rPr>
          <w:rFonts w:ascii="Times New Roman" w:hAnsi="Times New Roman"/>
          <w:b/>
        </w:rPr>
        <w:t>RO.0052.6.2019 z dnia 21.08.2019 r.</w:t>
      </w:r>
      <w:r w:rsidRPr="00B0532A">
        <w:rPr>
          <w:rFonts w:ascii="Times New Roman" w:hAnsi="Times New Roman"/>
        </w:rPr>
        <w:t xml:space="preserve">                        </w:t>
      </w:r>
      <w:r w:rsidRPr="00B0532A">
        <w:rPr>
          <w:rFonts w:ascii="Times New Roman" w:hAnsi="Times New Roman"/>
          <w:b/>
        </w:rPr>
        <w:t xml:space="preserve">                               </w:t>
      </w:r>
    </w:p>
    <w:p w:rsidR="00B0532A" w:rsidRPr="00B0532A" w:rsidRDefault="00B0532A" w:rsidP="00B0532A">
      <w:pPr>
        <w:jc w:val="both"/>
        <w:rPr>
          <w:rFonts w:ascii="Times New Roman" w:hAnsi="Times New Roman"/>
          <w:b/>
        </w:rPr>
      </w:pPr>
      <w:r w:rsidRPr="00B0532A">
        <w:rPr>
          <w:rFonts w:ascii="Times New Roman" w:hAnsi="Times New Roman"/>
        </w:rPr>
        <w:t>zwany dalej „</w:t>
      </w:r>
      <w:r w:rsidRPr="00B0532A">
        <w:rPr>
          <w:rFonts w:ascii="Times New Roman" w:hAnsi="Times New Roman"/>
          <w:b/>
        </w:rPr>
        <w:t>Zamawiającym”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a</w:t>
      </w:r>
    </w:p>
    <w:p w:rsidR="00B0532A" w:rsidRPr="00B0532A" w:rsidRDefault="00B0532A" w:rsidP="00B0532A">
      <w:pPr>
        <w:jc w:val="both"/>
        <w:rPr>
          <w:rFonts w:ascii="Times New Roman" w:hAnsi="Times New Roman"/>
          <w:b/>
          <w:i/>
        </w:rPr>
      </w:pPr>
      <w:r w:rsidRPr="00B0532A">
        <w:rPr>
          <w:rFonts w:ascii="Times New Roman" w:hAnsi="Times New Roman"/>
          <w:b/>
          <w:i/>
        </w:rPr>
        <w:t>………………………………………………………………………………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reprezentowanym przez: 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…………………………………………………………………………………………</w:t>
      </w:r>
    </w:p>
    <w:p w:rsidR="00B0532A" w:rsidRPr="00B0532A" w:rsidRDefault="00B0532A" w:rsidP="00B0532A">
      <w:pPr>
        <w:jc w:val="both"/>
        <w:rPr>
          <w:rFonts w:ascii="Times New Roman" w:hAnsi="Times New Roman"/>
          <w:b/>
        </w:rPr>
      </w:pPr>
      <w:r w:rsidRPr="00B0532A">
        <w:rPr>
          <w:rFonts w:ascii="Times New Roman" w:hAnsi="Times New Roman"/>
        </w:rPr>
        <w:t xml:space="preserve">zwaną dalej </w:t>
      </w:r>
      <w:r w:rsidRPr="00B0532A">
        <w:rPr>
          <w:rFonts w:ascii="Times New Roman" w:hAnsi="Times New Roman"/>
          <w:b/>
        </w:rPr>
        <w:t>„Wykonawcą”.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1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Przedmiotem umowy są sukcesywne dostawy </w:t>
      </w:r>
      <w:r w:rsidRPr="00B0532A">
        <w:rPr>
          <w:rFonts w:ascii="Times New Roman" w:hAnsi="Times New Roman"/>
          <w:b/>
          <w:u w:val="single"/>
        </w:rPr>
        <w:t xml:space="preserve">materiałów biurowych </w:t>
      </w:r>
      <w:r w:rsidRPr="00B0532A">
        <w:rPr>
          <w:rFonts w:ascii="Times New Roman" w:hAnsi="Times New Roman"/>
        </w:rPr>
        <w:t>do Szkoły Podstawowej w Pierzchnicy przy ul. Kardynała Stefana Wyszyńskiego 5 zgodnie z załączoną ofertą cenową Wykonawcy.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2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Wartość brutto zamówienia będącego przedmiotem niniejszej umowy (cena całkowita przedstawiona </w:t>
      </w:r>
      <w:r w:rsidRPr="00B0532A">
        <w:rPr>
          <w:rFonts w:ascii="Times New Roman" w:hAnsi="Times New Roman"/>
        </w:rPr>
        <w:br/>
        <w:t>w ofercie, która wynosi: ……….zł( słownie: ....................................................00/100 ).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Sprzedaż będzie realizowana po cenach nie wyższych aniżeli ceny określone w ofercie.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Dostawy przedmiotu zamówienia, będą się odbywały w dni, które wyznaczy Zamawiający.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opakowaniach przewidzianych w umowie -  pod rygorem odmowy przyjęcia dostawy i dokonania zapłaty.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przypadku ustawowej zmiany wskaźnika VAT, wskaźnik ten zostanie zmieniony.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Zamawiającemu, przysługuje prawo ograniczenia przedmiotu zamówienia do 20%.</w:t>
      </w:r>
    </w:p>
    <w:p w:rsidR="00B0532A" w:rsidRPr="00B0532A" w:rsidRDefault="00B0532A" w:rsidP="00B053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Zamawiający dokona zapłaty za faktycznie dostarczone ilości przedmiotu zamówienia wg cen wskazanych przez Wykonawcę w złożonej ofercie.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3</w:t>
      </w:r>
    </w:p>
    <w:p w:rsidR="00B0532A" w:rsidRPr="00B0532A" w:rsidRDefault="00B0532A" w:rsidP="00B053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B0532A" w:rsidRPr="00B0532A" w:rsidRDefault="00B0532A" w:rsidP="00B053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lastRenderedPageBreak/>
        <w:t>Termin realizacji od dnia podpisania umowy do 31.12.2021 r. lub do wyczerpania asortymentu lub kwoty określonej wskazanej § 2 ust. 1 umowy.</w:t>
      </w:r>
    </w:p>
    <w:p w:rsidR="00B0532A" w:rsidRPr="00B0532A" w:rsidRDefault="00B0532A" w:rsidP="00B0532A">
      <w:pPr>
        <w:contextualSpacing/>
        <w:jc w:val="center"/>
        <w:rPr>
          <w:rFonts w:ascii="Times New Roman" w:hAnsi="Times New Roman"/>
        </w:rPr>
      </w:pPr>
    </w:p>
    <w:p w:rsidR="00B0532A" w:rsidRPr="00B0532A" w:rsidRDefault="00B0532A" w:rsidP="00B0532A">
      <w:pPr>
        <w:contextualSpacing/>
        <w:jc w:val="center"/>
        <w:rPr>
          <w:rFonts w:ascii="Times New Roman" w:hAnsi="Times New Roman"/>
        </w:rPr>
      </w:pPr>
    </w:p>
    <w:p w:rsidR="00B0532A" w:rsidRPr="00B0532A" w:rsidRDefault="00B0532A" w:rsidP="00B0532A">
      <w:pPr>
        <w:contextualSpacing/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4</w:t>
      </w:r>
    </w:p>
    <w:p w:rsidR="00B0532A" w:rsidRPr="00B0532A" w:rsidRDefault="00B0532A" w:rsidP="00B0532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Zapłata za dostarczony towar nastąpi w terminie 14 dni przelewem po otrzymaniu od Wykonawcy, prawidłowo wystawionej faktury VAT wystawionej na  : 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Nabywca                                                                                                                                            GMINA PIERZCHNICA 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UL. URZĘDNICZA 6,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26-015 PIERZCHNICA 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NIP 657-262-73-58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Odbiorca                                                                                                                                                    SZKOŁA PODSTAWOWA  W PIERZCHNICY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UL. KARDYNAŁA S.WYSZYŃSKIEGO 5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26-015  PIERZCHNICA</w:t>
      </w:r>
    </w:p>
    <w:p w:rsidR="00B0532A" w:rsidRPr="00B0532A" w:rsidRDefault="00B0532A" w:rsidP="00B0532A">
      <w:pPr>
        <w:ind w:left="720"/>
        <w:contextualSpacing/>
        <w:rPr>
          <w:rFonts w:ascii="Times New Roman" w:hAnsi="Times New Roman"/>
        </w:rPr>
      </w:pPr>
      <w:r w:rsidRPr="00B0532A">
        <w:rPr>
          <w:rFonts w:ascii="Times New Roman" w:hAnsi="Times New Roman"/>
        </w:rPr>
        <w:t>ze wskazaniem terminu płatności i numeru rachunku bankowego.</w:t>
      </w:r>
    </w:p>
    <w:p w:rsidR="00B0532A" w:rsidRPr="00B0532A" w:rsidRDefault="00B0532A" w:rsidP="00B0532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 datę zapłaty Strony przyjmują datę obciążenia rachunku Zamawiającego.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5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Wykonawca zobowiązuje się dostarczyć towar w pierwszej klasie jakości zgodnie z ofertą.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Wykonawca zobowiązuje się dostarczyć towar we własnych opakowaniach odpowiadających właściwościom towaru, zapewnić transport oraz ponieść ewentualne konsekwencje z tytułu nienależytego transportu i powstałych strat.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Wykonawca zobowiązuje się dostarczyć towar w pierwszej klasie jakości, odpowiadający w ilości zamówieniu.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Zamawiający </w:t>
      </w:r>
      <w:r w:rsidRPr="00B0532A">
        <w:rPr>
          <w:rFonts w:ascii="Times New Roman" w:hAnsi="Times New Roman"/>
          <w:b/>
          <w:u w:val="single"/>
        </w:rPr>
        <w:t xml:space="preserve">zastrzega sobie prawo odmowy odbioru dostarczonych artykułów, </w:t>
      </w:r>
      <w:r w:rsidRPr="00B0532A">
        <w:rPr>
          <w:rFonts w:ascii="Times New Roman" w:hAnsi="Times New Roman"/>
        </w:rPr>
        <w:t xml:space="preserve">o ile </w:t>
      </w:r>
      <w:r w:rsidRPr="00B0532A">
        <w:rPr>
          <w:rFonts w:ascii="Times New Roman" w:hAnsi="Times New Roman"/>
        </w:rPr>
        <w:br/>
        <w:t>w obecności przedstawiciela Wykonawcy, zostaną stwierdzone wady jakościowe produktów.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Zamawiający zastrzega sobie prawo zwrotu towarów w terminie 2 dni od dnia dostawy, </w:t>
      </w:r>
      <w:r w:rsidRPr="00B0532A">
        <w:rPr>
          <w:rFonts w:ascii="Times New Roman" w:hAnsi="Times New Roman"/>
        </w:rPr>
        <w:br/>
        <w:t xml:space="preserve">w przypadku stwierdzenia niezgodności dostawy pod względem ilościowym i asortymentowym lub jakościowym w stosunku do złożonego zamówienia. </w:t>
      </w:r>
      <w:r w:rsidRPr="00B0532A">
        <w:rPr>
          <w:rFonts w:ascii="Times New Roman" w:hAnsi="Times New Roman"/>
          <w:b/>
          <w:u w:val="single"/>
        </w:rPr>
        <w:t>Koszty związane ze zwrotem w/w towarów oraz z koniecznością zakupu interwencyjnego, ponosi Wykonawca.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razie stwierdzenia dostawy złej jakości, Wykonawca zobowiązuje się do wymiany towaru w ciągu 24 godzin na towar dobrej jakości zgodnie z opisem w formularzu ofertowym.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Jeżeli Zamawiający stwierdzi wady towaru, jest on zobowiązany zawiadomić o tym fakcie niezwłocznie Wykonawcę telefonicznie lub zamieścić adnotacje na fakturze.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Jeżeli Wykonawca zamierza dokonać oględzin reklamowanej partii towaru, jest on obowiązany to uczynić </w:t>
      </w:r>
      <w:r w:rsidRPr="00B0532A">
        <w:rPr>
          <w:rFonts w:ascii="Times New Roman" w:hAnsi="Times New Roman"/>
          <w:b/>
          <w:u w:val="single"/>
        </w:rPr>
        <w:t xml:space="preserve">niezwłocznie, </w:t>
      </w:r>
      <w:r w:rsidRPr="00B0532A">
        <w:rPr>
          <w:rFonts w:ascii="Times New Roman" w:hAnsi="Times New Roman"/>
        </w:rPr>
        <w:t>nie później niż w ciągu 24 godzin od otrzymania zawiadomienia telefonicznego lub faksem.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Jeżeli Wykonawca, zawiadomiony o wadach towaru, nie dokona oględzin towaru w terminie określonym w ust. 8, uważa się, że uznał reklamację Zamawiającego.</w:t>
      </w:r>
    </w:p>
    <w:p w:rsidR="00B0532A" w:rsidRPr="00B0532A" w:rsidRDefault="00B0532A" w:rsidP="00B053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Odbiór ilościowy i jakościowy nastąpi każdorazowo w siedzibie Zamawiającego.</w:t>
      </w:r>
    </w:p>
    <w:p w:rsidR="00B0532A" w:rsidRPr="00B0532A" w:rsidRDefault="00B0532A" w:rsidP="00B0532A">
      <w:pPr>
        <w:ind w:left="360"/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6</w:t>
      </w:r>
    </w:p>
    <w:p w:rsidR="00B0532A" w:rsidRPr="00B0532A" w:rsidRDefault="00B0532A" w:rsidP="00B053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B0532A" w:rsidRPr="00B0532A" w:rsidRDefault="00B0532A" w:rsidP="00B053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lastRenderedPageBreak/>
        <w:t xml:space="preserve">W przypadku </w:t>
      </w:r>
      <w:r w:rsidRPr="00B0532A">
        <w:rPr>
          <w:rFonts w:ascii="Times New Roman" w:hAnsi="Times New Roman"/>
          <w:b/>
        </w:rPr>
        <w:t xml:space="preserve">braku dostawy lub niedostarczenie przez Wykonawcę zamawianego asortymentu, </w:t>
      </w:r>
      <w:r w:rsidRPr="00B0532A">
        <w:rPr>
          <w:rFonts w:ascii="Times New Roman" w:hAnsi="Times New Roman"/>
        </w:rPr>
        <w:t>Zamawiającemu przysługuje prawo odstąpienia od umowy w trybie natychmiastowym.</w:t>
      </w:r>
    </w:p>
    <w:p w:rsidR="00B0532A" w:rsidRPr="00B0532A" w:rsidRDefault="00B0532A" w:rsidP="00B053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Strony przewidują możliwość wcześniejszego rozwiązania umowy z zachowaniem </w:t>
      </w:r>
      <w:r w:rsidRPr="00B0532A">
        <w:rPr>
          <w:rFonts w:ascii="Times New Roman" w:hAnsi="Times New Roman"/>
        </w:rPr>
        <w:br/>
        <w:t>3 miesięcznego okresu wypowiedzenia.</w:t>
      </w:r>
    </w:p>
    <w:p w:rsidR="00B0532A" w:rsidRPr="00B0532A" w:rsidRDefault="00B0532A" w:rsidP="00B053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przypadku wypowiedzenia umowy w trybie określonym w § 6, ust. 2, Wykonawca zobowiązany będzie w okresie wypowiedzenia do realizowania dostaw na warunkach określonych niniejsza umową.</w:t>
      </w:r>
    </w:p>
    <w:p w:rsidR="00B0532A" w:rsidRPr="00B0532A" w:rsidRDefault="00B0532A" w:rsidP="00B0532A">
      <w:pPr>
        <w:ind w:left="1080"/>
        <w:contextualSpacing/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7</w:t>
      </w:r>
    </w:p>
    <w:p w:rsidR="00B0532A" w:rsidRPr="00B0532A" w:rsidRDefault="00B0532A" w:rsidP="00B0532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przypadku nie wykonania lub nienależytego wykonania umowy przez Wykonawcę, Zamawiający może naliczyć karę umowną w następujących przypadkach i wysokościach:</w:t>
      </w:r>
    </w:p>
    <w:p w:rsidR="00B0532A" w:rsidRPr="00B0532A" w:rsidRDefault="00B0532A" w:rsidP="00B0532A">
      <w:pPr>
        <w:ind w:left="1080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a. za zwłokę w opóźnieniu w dostawie którejkolwiek partii artykułów w terminie określonym w § 2, ust. 2 umowy w wysokości: 100,00 zł, dot. artykułów z danej dostawy za każdy dzień opóźnienia, przypadek ten obejmuje również sytuację, w której w danej dostawie nastąpiły braki ilościowe artykułów;</w:t>
      </w:r>
    </w:p>
    <w:p w:rsidR="00B0532A" w:rsidRPr="00B0532A" w:rsidRDefault="00B0532A" w:rsidP="00B0532A">
      <w:pPr>
        <w:ind w:left="1080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b. za każdy przypadek stwierdzenia przez Zamawiającego niezgodności dostawy pod względem ilościowym i asortymentowym lub jakościowym określonym w § 5, ust. 5 umowy w wysokości: 100,00 zł;</w:t>
      </w:r>
    </w:p>
    <w:p w:rsidR="00B0532A" w:rsidRPr="00B0532A" w:rsidRDefault="00B0532A" w:rsidP="00B0532A">
      <w:pPr>
        <w:ind w:left="1080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c. za zwłokę w opóźnieniu w wymianie wadliwych artykułów w terminie określonym w § 5,</w:t>
      </w:r>
      <w:r w:rsidRPr="00B0532A">
        <w:rPr>
          <w:rFonts w:ascii="Times New Roman" w:hAnsi="Times New Roman"/>
        </w:rPr>
        <w:br/>
        <w:t xml:space="preserve">     ust. 6 umowy w wysokości: 100,00 zł, dot. artykułów z danej dostawy za każdy dzień</w:t>
      </w:r>
      <w:r w:rsidRPr="00B0532A">
        <w:rPr>
          <w:rFonts w:ascii="Times New Roman" w:hAnsi="Times New Roman"/>
        </w:rPr>
        <w:br/>
        <w:t xml:space="preserve">     opóźnienia;</w:t>
      </w:r>
    </w:p>
    <w:p w:rsidR="00B0532A" w:rsidRPr="00B0532A" w:rsidRDefault="00B0532A" w:rsidP="00B0532A">
      <w:pPr>
        <w:ind w:left="1080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d. za odstąpienie przez Zamawiającego od umowy z przyczyn tkwiących po stronie</w:t>
      </w:r>
      <w:r w:rsidRPr="00B0532A">
        <w:rPr>
          <w:rFonts w:ascii="Times New Roman" w:hAnsi="Times New Roman"/>
        </w:rPr>
        <w:br/>
        <w:t xml:space="preserve">      Wykonawcy w wysokości 20% łącznej ceny artykułów, o której mowa w § 2, ust. 1.</w:t>
      </w:r>
    </w:p>
    <w:p w:rsidR="00B0532A" w:rsidRPr="00B0532A" w:rsidRDefault="00B0532A" w:rsidP="00B0532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0532A" w:rsidRPr="00B0532A" w:rsidRDefault="00B0532A" w:rsidP="00B0532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Wykonawca wyraża zgodę na potrącenie kwoty należnych kar umownych w wystawianych przez niego fakturach.</w:t>
      </w:r>
    </w:p>
    <w:p w:rsidR="00B0532A" w:rsidRPr="00B0532A" w:rsidRDefault="00B0532A" w:rsidP="00B0532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Zamawiający zastrzega sobie prawo dochodzenia odszkodowania uzupełniającego na zasadach ogólnych Kodeksu Cywilnego jeżeli wartość powstałej szkody przekroczy wysokość kary umownej.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8</w:t>
      </w:r>
    </w:p>
    <w:p w:rsidR="00B0532A" w:rsidRPr="00B0532A" w:rsidRDefault="00B0532A" w:rsidP="00B0532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B0532A" w:rsidRPr="00B0532A" w:rsidRDefault="00B0532A" w:rsidP="00B0532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 przypadku o którym mowa w ust. 1, Wykonawca może żądać wyłącznie wynagrodzenia należnego z tytułu wykonania części umowy.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9</w:t>
      </w:r>
    </w:p>
    <w:p w:rsidR="00B0532A" w:rsidRPr="00B0532A" w:rsidRDefault="00B0532A" w:rsidP="00B053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Wszelkie zmiany niniejszej umowy wymagają formy pisemnej w postaci aneksu, pod rygorem nieważności.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10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Ewentualne spory wynikłe ze stosowania niniejszej umowy, będą rozpoznawane przez właściwe miejscowo i rzeczowo sądy powszechne.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11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lastRenderedPageBreak/>
        <w:t>Umowę niniejszą sporządzono w dwóch jednobrzmiących egzemplarzach, po jednym dla każdej ze Stron.</w:t>
      </w:r>
    </w:p>
    <w:p w:rsidR="00B0532A" w:rsidRPr="00B0532A" w:rsidRDefault="00B0532A" w:rsidP="00B0532A">
      <w:pPr>
        <w:jc w:val="center"/>
        <w:rPr>
          <w:rFonts w:ascii="Times New Roman" w:hAnsi="Times New Roman"/>
        </w:rPr>
      </w:pPr>
      <w:r w:rsidRPr="00B0532A">
        <w:rPr>
          <w:rFonts w:ascii="Times New Roman" w:hAnsi="Times New Roman"/>
        </w:rPr>
        <w:t>§ 12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>Integralną część umowy stanowią Załączniki: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- Oferta Wykonawcy,   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  <w:r w:rsidRPr="00B0532A">
        <w:rPr>
          <w:rFonts w:ascii="Times New Roman" w:hAnsi="Times New Roman"/>
        </w:rPr>
        <w:t xml:space="preserve"> </w:t>
      </w:r>
    </w:p>
    <w:p w:rsidR="00B0532A" w:rsidRPr="00B0532A" w:rsidRDefault="00B0532A" w:rsidP="00B0532A">
      <w:pPr>
        <w:jc w:val="both"/>
        <w:rPr>
          <w:rFonts w:ascii="Times New Roman" w:hAnsi="Times New Roman"/>
        </w:rPr>
      </w:pPr>
    </w:p>
    <w:p w:rsidR="00B0532A" w:rsidRPr="00B0532A" w:rsidRDefault="00B0532A" w:rsidP="00B0532A">
      <w:pPr>
        <w:rPr>
          <w:rFonts w:ascii="Cambria" w:hAnsi="Cambria"/>
          <w:sz w:val="20"/>
          <w:szCs w:val="20"/>
        </w:rPr>
      </w:pPr>
      <w:r w:rsidRPr="00B0532A">
        <w:rPr>
          <w:rFonts w:ascii="Times New Roman" w:hAnsi="Times New Roman"/>
          <w:b/>
          <w:i/>
        </w:rPr>
        <w:t xml:space="preserve">           ZAMAWIAJĄCY:   </w:t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Times New Roman" w:hAnsi="Times New Roman"/>
          <w:b/>
          <w:i/>
        </w:rPr>
        <w:tab/>
      </w:r>
      <w:r w:rsidRPr="00B0532A">
        <w:rPr>
          <w:rFonts w:ascii="Cambria" w:hAnsi="Cambria" w:cs="Arial"/>
          <w:b/>
          <w:i/>
        </w:rPr>
        <w:tab/>
      </w:r>
      <w:r w:rsidRPr="00B0532A">
        <w:rPr>
          <w:rFonts w:ascii="Cambria" w:hAnsi="Cambria" w:cs="Arial"/>
          <w:b/>
          <w:i/>
          <w:sz w:val="20"/>
          <w:szCs w:val="20"/>
        </w:rPr>
        <w:t xml:space="preserve">WYKONAWCA:      </w:t>
      </w:r>
    </w:p>
    <w:p w:rsidR="00B0532A" w:rsidRPr="00B0532A" w:rsidRDefault="00B0532A" w:rsidP="00B0532A">
      <w:pPr>
        <w:rPr>
          <w:sz w:val="28"/>
          <w:szCs w:val="28"/>
        </w:rPr>
      </w:pPr>
    </w:p>
    <w:p w:rsidR="00B0532A" w:rsidRDefault="00B0532A"/>
    <w:sectPr w:rsidR="00B0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05B24"/>
    <w:multiLevelType w:val="hybridMultilevel"/>
    <w:tmpl w:val="F4B42A94"/>
    <w:lvl w:ilvl="0" w:tplc="BAA4D6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2A"/>
    <w:rsid w:val="002801C4"/>
    <w:rsid w:val="004C41EB"/>
    <w:rsid w:val="00970DF0"/>
    <w:rsid w:val="00B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CD39"/>
  <w15:chartTrackingRefBased/>
  <w15:docId w15:val="{0DFC8621-1833-4766-80F8-C72E3FE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53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3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2021-02-18T10:38:00Z</dcterms:created>
  <dcterms:modified xsi:type="dcterms:W3CDTF">2021-02-18T14:06:00Z</dcterms:modified>
</cp:coreProperties>
</file>