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CD" w:rsidRPr="00CB30CD" w:rsidRDefault="00CB30CD" w:rsidP="00CB30CD">
      <w:pPr>
        <w:jc w:val="center"/>
        <w:rPr>
          <w:rFonts w:ascii="Cambria" w:hAnsi="Cambria"/>
          <w:b/>
          <w:sz w:val="20"/>
          <w:szCs w:val="20"/>
          <w:u w:val="single"/>
        </w:rPr>
      </w:pPr>
      <w:r w:rsidRPr="00CB30CD">
        <w:rPr>
          <w:rFonts w:ascii="Cambria" w:hAnsi="Cambria"/>
          <w:b/>
          <w:sz w:val="20"/>
          <w:szCs w:val="20"/>
          <w:u w:val="single"/>
        </w:rPr>
        <w:t>Charakterystyka przedmiotu zamówienia</w:t>
      </w:r>
    </w:p>
    <w:p w:rsidR="00CB30CD" w:rsidRPr="00CB30CD" w:rsidRDefault="00CB30CD" w:rsidP="00CB30CD">
      <w:pPr>
        <w:jc w:val="center"/>
        <w:rPr>
          <w:rFonts w:ascii="Cambria" w:hAnsi="Cambria"/>
          <w:b/>
          <w:sz w:val="20"/>
          <w:szCs w:val="20"/>
        </w:rPr>
      </w:pPr>
      <w:r>
        <w:rPr>
          <w:rFonts w:ascii="Cambria" w:hAnsi="Cambria"/>
          <w:b/>
          <w:sz w:val="20"/>
          <w:szCs w:val="20"/>
        </w:rPr>
        <w:t>Zadanie Nr 3</w:t>
      </w:r>
      <w:bookmarkStart w:id="0" w:name="_GoBack"/>
      <w:bookmarkEnd w:id="0"/>
      <w:r w:rsidRPr="00CB30CD">
        <w:rPr>
          <w:rFonts w:ascii="Cambria" w:hAnsi="Cambria"/>
          <w:b/>
          <w:sz w:val="20"/>
          <w:szCs w:val="20"/>
        </w:rPr>
        <w:t xml:space="preserve"> – Mrożonki</w:t>
      </w:r>
    </w:p>
    <w:p w:rsidR="00CB30CD" w:rsidRPr="00CB30CD" w:rsidRDefault="00CB30CD" w:rsidP="00CB30CD">
      <w:pPr>
        <w:jc w:val="center"/>
        <w:rPr>
          <w:rFonts w:ascii="Cambria" w:hAnsi="Cambria"/>
          <w:b/>
          <w:sz w:val="20"/>
          <w:szCs w:val="20"/>
        </w:rPr>
      </w:pPr>
    </w:p>
    <w:tbl>
      <w:tblPr>
        <w:tblStyle w:val="Tabela-Siatka"/>
        <w:tblW w:w="9952" w:type="dxa"/>
        <w:tblLook w:val="04A0" w:firstRow="1" w:lastRow="0" w:firstColumn="1" w:lastColumn="0" w:noHBand="0" w:noVBand="1"/>
      </w:tblPr>
      <w:tblGrid>
        <w:gridCol w:w="598"/>
        <w:gridCol w:w="4253"/>
        <w:gridCol w:w="1559"/>
        <w:gridCol w:w="761"/>
        <w:gridCol w:w="1632"/>
        <w:gridCol w:w="1149"/>
      </w:tblGrid>
      <w:tr w:rsidR="00CB30CD" w:rsidRPr="00CB30CD" w:rsidTr="00CB30CD">
        <w:trPr>
          <w:trHeight w:val="276"/>
        </w:trPr>
        <w:tc>
          <w:tcPr>
            <w:tcW w:w="598" w:type="dxa"/>
            <w:shd w:val="clear" w:color="auto" w:fill="D9D9D9" w:themeFill="background1" w:themeFillShade="D9"/>
          </w:tcPr>
          <w:p w:rsidR="00CB30CD" w:rsidRDefault="00CB30CD" w:rsidP="000267D3">
            <w:pPr>
              <w:jc w:val="center"/>
              <w:rPr>
                <w:rFonts w:ascii="Cambria" w:hAnsi="Cambria" w:cs="Times New Roman"/>
                <w:b/>
                <w:sz w:val="20"/>
                <w:szCs w:val="20"/>
              </w:rPr>
            </w:pPr>
          </w:p>
          <w:p w:rsidR="00CB30CD" w:rsidRPr="00CB30CD" w:rsidRDefault="00CB30CD" w:rsidP="000267D3">
            <w:pPr>
              <w:jc w:val="center"/>
              <w:rPr>
                <w:rFonts w:ascii="Cambria" w:hAnsi="Cambria" w:cs="Times New Roman"/>
                <w:b/>
                <w:sz w:val="20"/>
                <w:szCs w:val="20"/>
              </w:rPr>
            </w:pPr>
            <w:r w:rsidRPr="00CB30CD">
              <w:rPr>
                <w:rFonts w:ascii="Cambria" w:hAnsi="Cambria" w:cs="Times New Roman"/>
                <w:b/>
                <w:sz w:val="20"/>
                <w:szCs w:val="20"/>
              </w:rPr>
              <w:t>Lp.</w:t>
            </w:r>
          </w:p>
        </w:tc>
        <w:tc>
          <w:tcPr>
            <w:tcW w:w="4253" w:type="dxa"/>
            <w:shd w:val="clear" w:color="auto" w:fill="D9D9D9" w:themeFill="background1" w:themeFillShade="D9"/>
            <w:noWrap/>
          </w:tcPr>
          <w:p w:rsidR="00CB30CD" w:rsidRDefault="00CB30CD" w:rsidP="000267D3">
            <w:pPr>
              <w:jc w:val="center"/>
              <w:rPr>
                <w:rFonts w:ascii="Cambria" w:hAnsi="Cambria" w:cs="Times New Roman"/>
                <w:b/>
                <w:sz w:val="20"/>
                <w:szCs w:val="20"/>
              </w:rPr>
            </w:pPr>
          </w:p>
          <w:p w:rsidR="00CB30CD" w:rsidRPr="00CB30CD" w:rsidRDefault="00CB30CD" w:rsidP="000267D3">
            <w:pPr>
              <w:jc w:val="center"/>
              <w:rPr>
                <w:rFonts w:ascii="Cambria" w:hAnsi="Cambria" w:cs="Times New Roman"/>
                <w:b/>
                <w:sz w:val="20"/>
                <w:szCs w:val="20"/>
              </w:rPr>
            </w:pPr>
            <w:r w:rsidRPr="00CB30CD">
              <w:rPr>
                <w:rFonts w:ascii="Cambria" w:hAnsi="Cambria" w:cs="Times New Roman"/>
                <w:b/>
                <w:sz w:val="20"/>
                <w:szCs w:val="20"/>
              </w:rPr>
              <w:t>Nazwa artykułu</w:t>
            </w:r>
          </w:p>
        </w:tc>
        <w:tc>
          <w:tcPr>
            <w:tcW w:w="1559" w:type="dxa"/>
            <w:shd w:val="clear" w:color="auto" w:fill="D9D9D9" w:themeFill="background1" w:themeFillShade="D9"/>
            <w:noWrap/>
          </w:tcPr>
          <w:p w:rsidR="00CB30CD" w:rsidRPr="00CB30CD" w:rsidRDefault="00CB30CD" w:rsidP="00CB30CD">
            <w:pPr>
              <w:jc w:val="center"/>
              <w:rPr>
                <w:rFonts w:ascii="Cambria" w:hAnsi="Cambria" w:cs="Times New Roman"/>
                <w:b/>
                <w:sz w:val="20"/>
                <w:szCs w:val="20"/>
              </w:rPr>
            </w:pPr>
            <w:r w:rsidRPr="00CB30CD">
              <w:rPr>
                <w:rFonts w:ascii="Cambria" w:hAnsi="Cambria" w:cs="Times New Roman"/>
                <w:b/>
                <w:sz w:val="20"/>
                <w:szCs w:val="20"/>
              </w:rPr>
              <w:t>Jednostka miary</w:t>
            </w:r>
          </w:p>
        </w:tc>
        <w:tc>
          <w:tcPr>
            <w:tcW w:w="761" w:type="dxa"/>
            <w:shd w:val="clear" w:color="auto" w:fill="D9D9D9" w:themeFill="background1" w:themeFillShade="D9"/>
            <w:noWrap/>
          </w:tcPr>
          <w:p w:rsidR="00CB30CD" w:rsidRPr="00CB30CD" w:rsidRDefault="00CB30CD" w:rsidP="000267D3">
            <w:pPr>
              <w:jc w:val="center"/>
              <w:rPr>
                <w:rFonts w:ascii="Cambria" w:hAnsi="Cambria" w:cs="Times New Roman"/>
                <w:b/>
                <w:sz w:val="20"/>
                <w:szCs w:val="20"/>
              </w:rPr>
            </w:pPr>
            <w:r w:rsidRPr="00CB30CD">
              <w:rPr>
                <w:rFonts w:ascii="Cambria" w:hAnsi="Cambria" w:cs="Times New Roman"/>
                <w:b/>
                <w:sz w:val="20"/>
                <w:szCs w:val="20"/>
              </w:rPr>
              <w:t>Ilość</w:t>
            </w:r>
          </w:p>
        </w:tc>
        <w:tc>
          <w:tcPr>
            <w:tcW w:w="1632" w:type="dxa"/>
            <w:shd w:val="clear" w:color="auto" w:fill="D9D9D9" w:themeFill="background1" w:themeFillShade="D9"/>
          </w:tcPr>
          <w:p w:rsidR="00CB30CD" w:rsidRPr="00CB30CD" w:rsidRDefault="00CB30CD" w:rsidP="000267D3">
            <w:pPr>
              <w:jc w:val="center"/>
              <w:rPr>
                <w:rFonts w:ascii="Cambria" w:hAnsi="Cambria" w:cs="Times New Roman"/>
                <w:b/>
                <w:sz w:val="20"/>
                <w:szCs w:val="20"/>
              </w:rPr>
            </w:pPr>
            <w:r w:rsidRPr="00CB30CD">
              <w:rPr>
                <w:rFonts w:ascii="Cambria" w:hAnsi="Cambria" w:cs="Times New Roman"/>
                <w:b/>
                <w:sz w:val="20"/>
                <w:szCs w:val="20"/>
              </w:rPr>
              <w:t>Cena jednostkowa brutto</w:t>
            </w:r>
          </w:p>
        </w:tc>
        <w:tc>
          <w:tcPr>
            <w:tcW w:w="1149" w:type="dxa"/>
            <w:shd w:val="clear" w:color="auto" w:fill="D9D9D9" w:themeFill="background1" w:themeFillShade="D9"/>
          </w:tcPr>
          <w:p w:rsidR="00CB30CD" w:rsidRPr="00CB30CD" w:rsidRDefault="00CB30CD" w:rsidP="000267D3">
            <w:pPr>
              <w:jc w:val="center"/>
              <w:rPr>
                <w:rFonts w:ascii="Cambria" w:hAnsi="Cambria" w:cs="Times New Roman"/>
                <w:b/>
                <w:sz w:val="20"/>
                <w:szCs w:val="20"/>
              </w:rPr>
            </w:pPr>
            <w:r w:rsidRPr="00CB30CD">
              <w:rPr>
                <w:rFonts w:ascii="Cambria" w:hAnsi="Cambria" w:cs="Times New Roman"/>
                <w:b/>
                <w:sz w:val="20"/>
                <w:szCs w:val="20"/>
              </w:rPr>
              <w:t>Wartość brutto</w:t>
            </w: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Pierogi z serem typu Jawo</w:t>
            </w: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Składniki : mąka pszenna, ser twarogowy 25% - 40% ,(białko mleka), woda, cukier, kasza manna, olej, margaryna, sól, błonnik, smak waniliowy i inne)</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500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1380"/>
        </w:trPr>
        <w:tc>
          <w:tcPr>
            <w:tcW w:w="598" w:type="dxa"/>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bCs/>
                <w:sz w:val="20"/>
                <w:szCs w:val="20"/>
              </w:rPr>
            </w:pPr>
            <w:r w:rsidRPr="00CB30CD">
              <w:rPr>
                <w:rFonts w:ascii="Cambria" w:hAnsi="Cambria" w:cs="Times New Roman"/>
                <w:bCs/>
                <w:sz w:val="20"/>
                <w:szCs w:val="20"/>
              </w:rPr>
              <w:t>2</w:t>
            </w:r>
          </w:p>
        </w:tc>
        <w:tc>
          <w:tcPr>
            <w:tcW w:w="4253" w:type="dxa"/>
            <w:hideMark/>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bCs/>
                <w:sz w:val="20"/>
                <w:szCs w:val="20"/>
              </w:rPr>
              <w:t xml:space="preserve">Fasolka szparagowa zielona </w:t>
            </w:r>
            <w:r w:rsidRPr="00CB30CD">
              <w:rPr>
                <w:rFonts w:ascii="Cambria" w:hAnsi="Cambria" w:cs="Times New Roman"/>
                <w:sz w:val="20"/>
                <w:szCs w:val="20"/>
              </w:rPr>
              <w:t>- 1 kat., odcinki strąków z obciętymi końcami o długości od 20 mm do 40 mm, jednolite odmianowo, sypkie, niepołamane, niezlepione, nieoblodzony, opakowanie 2,5 kg.</w:t>
            </w:r>
          </w:p>
          <w:p w:rsidR="00CB30CD" w:rsidRPr="00CB30CD" w:rsidRDefault="00CB30CD" w:rsidP="000267D3">
            <w:pPr>
              <w:rPr>
                <w:rFonts w:ascii="Cambria" w:hAnsi="Cambria" w:cs="Times New Roman"/>
                <w:bCs/>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40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3</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Kartacze typu Jawo  2,5 kg</w:t>
            </w: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Składniki : woda, mąka ziemniaczana, grys ziemniaczany, płatki ziemniaczane, farsz mięsny, mięso wieprzowe 8% - 20% tkanka łączna wieprzowa, mąka pszenna, tłuszcz wieprzowy, bułka tarta, białko sojowe, mięso wołowe 0,5 – 3%, susz cebulowy, błonnik pszenny, sól, cebula smażona, mieszanka warzywna (marchew, pasternak, cebula, pietruszka, por), bułka tarta, sól, mąka pszenna i inne</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350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4</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Pierogi z mięsem typu Jawo</w:t>
            </w: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Składniki: mąka pszenna, farsz mięsny( mięso wieprzowe 8% -20% ) tkanka łączna wieprzowa, mąka pszenna, tłuszcz wieprzowy , bułka tarta, mięso wołowe 0,5% - 3%, susz cebulowy, błonnik pszenny, sól, cebula smażona, mieszanka warzywna (marchew, pasternak, cebula, pietruszka, por, woda), bułka tarta, olej, sól i inne.</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1380"/>
        </w:trPr>
        <w:tc>
          <w:tcPr>
            <w:tcW w:w="598" w:type="dxa"/>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bCs/>
                <w:sz w:val="20"/>
                <w:szCs w:val="20"/>
              </w:rPr>
            </w:pPr>
            <w:r w:rsidRPr="00CB30CD">
              <w:rPr>
                <w:rFonts w:ascii="Cambria" w:hAnsi="Cambria" w:cs="Times New Roman"/>
                <w:bCs/>
                <w:sz w:val="20"/>
                <w:szCs w:val="20"/>
              </w:rPr>
              <w:t>5</w:t>
            </w:r>
          </w:p>
        </w:tc>
        <w:tc>
          <w:tcPr>
            <w:tcW w:w="4253" w:type="dxa"/>
            <w:hideMark/>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bCs/>
                <w:sz w:val="20"/>
                <w:szCs w:val="20"/>
              </w:rPr>
              <w:t>Fasolka szparagowa żółta</w:t>
            </w:r>
            <w:r w:rsidRPr="00CB30CD">
              <w:rPr>
                <w:rFonts w:ascii="Cambria" w:hAnsi="Cambria" w:cs="Times New Roman"/>
                <w:sz w:val="20"/>
                <w:szCs w:val="20"/>
              </w:rPr>
              <w:t xml:space="preserve"> - 1 kat., odcinki strąków z obciętymi końcami o długości od 20 mm do 40 mm, jednolite odmianowo, sypkie, niepołamane, niezlepione, nieoblodzone, opakowanie  2,5 kg.</w:t>
            </w:r>
          </w:p>
          <w:p w:rsidR="00CB30CD" w:rsidRPr="00CB30CD" w:rsidRDefault="00CB30CD" w:rsidP="000267D3">
            <w:pPr>
              <w:rPr>
                <w:rFonts w:ascii="Cambria" w:hAnsi="Cambria" w:cs="Times New Roman"/>
                <w:bCs/>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70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6</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 xml:space="preserve">Paluszki rybne /nie mielone z fileta – typu </w:t>
            </w:r>
            <w:proofErr w:type="spellStart"/>
            <w:r w:rsidRPr="00CB30CD">
              <w:rPr>
                <w:rFonts w:ascii="Cambria" w:hAnsi="Cambria" w:cs="Times New Roman"/>
                <w:sz w:val="20"/>
                <w:szCs w:val="20"/>
              </w:rPr>
              <w:t>North</w:t>
            </w:r>
            <w:proofErr w:type="spellEnd"/>
            <w:r w:rsidRPr="00CB30CD">
              <w:rPr>
                <w:rFonts w:ascii="Cambria" w:hAnsi="Cambria" w:cs="Times New Roman"/>
                <w:sz w:val="20"/>
                <w:szCs w:val="20"/>
              </w:rPr>
              <w:t xml:space="preserve"> Capital</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7</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Uszka z mięsem typu Jawo</w:t>
            </w: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Składniki: mąka pszenna, farsz mięsny( mięso wieprzowe 8%-20%) , tkanka łączna wieprzowa, mąka pszenna, tłuszcz wieprzowy, bułka tarta, białko sojowe, mięso wołowe, błonnik pszenny, sól, cebula smażona, mieszanka warzywna (marchew, pasternak, cebula, pietruszka, por), woda, bułka tarta, cebula smażona, sól, olej, pieprz i inne.</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80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8</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eastAsia="Times New Roman" w:hAnsi="Cambria" w:cs="Times New Roman"/>
                <w:bCs/>
                <w:color w:val="000000"/>
                <w:sz w:val="20"/>
                <w:szCs w:val="20"/>
                <w:lang w:eastAsia="pl-PL"/>
              </w:rPr>
              <w:t xml:space="preserve">Kluski śląskie </w:t>
            </w:r>
            <w:r w:rsidRPr="00CB30CD">
              <w:rPr>
                <w:rFonts w:ascii="Cambria" w:eastAsia="Times New Roman" w:hAnsi="Cambria" w:cs="Times New Roman"/>
                <w:color w:val="000000"/>
                <w:sz w:val="20"/>
                <w:szCs w:val="20"/>
                <w:lang w:eastAsia="pl-PL"/>
              </w:rPr>
              <w:t>-</w:t>
            </w:r>
            <w:r w:rsidRPr="00CB30CD">
              <w:rPr>
                <w:rFonts w:ascii="Cambria" w:eastAsia="Times New Roman" w:hAnsi="Cambria" w:cs="Times New Roman"/>
                <w:bCs/>
                <w:color w:val="000000"/>
                <w:sz w:val="20"/>
                <w:szCs w:val="20"/>
                <w:lang w:eastAsia="pl-PL"/>
              </w:rPr>
              <w:t xml:space="preserve">  </w:t>
            </w:r>
            <w:r w:rsidRPr="00CB30CD">
              <w:rPr>
                <w:rFonts w:ascii="Cambria" w:eastAsia="Times New Roman" w:hAnsi="Cambria" w:cs="Times New Roman"/>
                <w:color w:val="000000"/>
                <w:sz w:val="20"/>
                <w:szCs w:val="20"/>
                <w:lang w:eastAsia="pl-PL"/>
              </w:rPr>
              <w:t>świeże,</w:t>
            </w:r>
            <w:r w:rsidRPr="00CB30CD">
              <w:rPr>
                <w:rFonts w:ascii="Cambria" w:eastAsia="Times New Roman" w:hAnsi="Cambria" w:cs="Times New Roman"/>
                <w:bCs/>
                <w:color w:val="000000"/>
                <w:sz w:val="20"/>
                <w:szCs w:val="20"/>
                <w:lang w:eastAsia="pl-PL"/>
              </w:rPr>
              <w:t xml:space="preserve"> </w:t>
            </w:r>
            <w:r w:rsidRPr="00CB30CD">
              <w:rPr>
                <w:rFonts w:ascii="Cambria" w:eastAsia="Times New Roman" w:hAnsi="Cambria" w:cs="Times New Roman"/>
                <w:color w:val="000000"/>
                <w:sz w:val="20"/>
                <w:szCs w:val="20"/>
                <w:lang w:eastAsia="pl-PL"/>
              </w:rPr>
              <w:t>skład: mąka pszenna, ziemniaki 20%,mąka ziemniaczana, jaja, olej, sól, niepopękane, barwa: charakterystyczna dla danego wyrobu.</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80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9</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Kostka panierowana z fileta morszczuka /nie mielona typu Frosta</w:t>
            </w: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Składniki: filety z ryby 50% do 65%, mąka pszenna, mąka ryżowa, mąka z gorczycy, woda, olej rzepakowy, skrobia kukurydziana, ziemniaczana, sól, drożdże, przyprawy, białko i inne.</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650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10</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bCs/>
                <w:sz w:val="20"/>
                <w:szCs w:val="20"/>
              </w:rPr>
              <w:t>Truskawka</w:t>
            </w:r>
            <w:r w:rsidRPr="00CB30CD">
              <w:rPr>
                <w:rFonts w:ascii="Cambria" w:hAnsi="Cambria" w:cs="Times New Roman"/>
                <w:sz w:val="20"/>
                <w:szCs w:val="20"/>
              </w:rPr>
              <w:t xml:space="preserve"> - owoce I kat., jednolite odmianowo w partii, bez szypułek, całe, sypkie, bez obcych posmaków, nieoblodzone, niezlepione, nieuszkodzone mechanicznie, opakowanie 2,5 kg</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300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11</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Groszek zielony</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12</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Kukurydza</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13</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Wiśnia</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800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828"/>
        </w:trPr>
        <w:tc>
          <w:tcPr>
            <w:tcW w:w="598" w:type="dxa"/>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bCs/>
                <w:sz w:val="20"/>
                <w:szCs w:val="20"/>
              </w:rPr>
            </w:pPr>
            <w:r w:rsidRPr="00CB30CD">
              <w:rPr>
                <w:rFonts w:ascii="Cambria" w:hAnsi="Cambria" w:cs="Times New Roman"/>
                <w:bCs/>
                <w:sz w:val="20"/>
                <w:szCs w:val="20"/>
              </w:rPr>
              <w:t>14</w:t>
            </w:r>
          </w:p>
        </w:tc>
        <w:tc>
          <w:tcPr>
            <w:tcW w:w="4253" w:type="dxa"/>
            <w:hideMark/>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bCs/>
                <w:sz w:val="20"/>
                <w:szCs w:val="20"/>
              </w:rPr>
              <w:t xml:space="preserve">Porzeczka czarna </w:t>
            </w:r>
            <w:r w:rsidRPr="00CB30CD">
              <w:rPr>
                <w:rFonts w:ascii="Cambria" w:hAnsi="Cambria" w:cs="Times New Roman"/>
                <w:sz w:val="20"/>
                <w:szCs w:val="20"/>
              </w:rPr>
              <w:t>-</w:t>
            </w:r>
            <w:r w:rsidRPr="00CB30CD">
              <w:rPr>
                <w:rFonts w:ascii="Cambria" w:hAnsi="Cambria" w:cs="Times New Roman"/>
                <w:bCs/>
                <w:sz w:val="20"/>
                <w:szCs w:val="20"/>
              </w:rPr>
              <w:t xml:space="preserve"> </w:t>
            </w:r>
            <w:r w:rsidRPr="00CB30CD">
              <w:rPr>
                <w:rFonts w:ascii="Cambria" w:hAnsi="Cambria" w:cs="Times New Roman"/>
                <w:sz w:val="20"/>
                <w:szCs w:val="20"/>
              </w:rPr>
              <w:t>bez obcych posmaków, sypka, nieoblodzona, niezlepiona, nieuszkodzona mechanicznie, opakowanie 2,5 kg.</w:t>
            </w:r>
          </w:p>
          <w:p w:rsidR="00CB30CD" w:rsidRPr="00CB30CD" w:rsidRDefault="00CB30CD" w:rsidP="000267D3">
            <w:pPr>
              <w:rPr>
                <w:rFonts w:ascii="Cambria" w:hAnsi="Cambria" w:cs="Times New Roman"/>
                <w:bCs/>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300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15</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Malina</w:t>
            </w: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p w:rsidR="00CB30CD" w:rsidRPr="00CB30CD" w:rsidRDefault="00CB30CD" w:rsidP="000267D3">
            <w:pPr>
              <w:rPr>
                <w:rFonts w:ascii="Cambria" w:hAnsi="Cambria" w:cs="Times New Roman"/>
                <w:sz w:val="20"/>
                <w:szCs w:val="20"/>
              </w:rPr>
            </w:pP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16</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Kalafior</w:t>
            </w: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p w:rsidR="00CB30CD" w:rsidRPr="00CB30CD" w:rsidRDefault="00CB30CD" w:rsidP="000267D3">
            <w:pPr>
              <w:rPr>
                <w:rFonts w:ascii="Cambria" w:hAnsi="Cambria" w:cs="Times New Roman"/>
                <w:sz w:val="20"/>
                <w:szCs w:val="20"/>
              </w:rPr>
            </w:pP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17</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Knedle ze śliwką</w:t>
            </w: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p w:rsidR="00CB30CD" w:rsidRPr="00CB30CD" w:rsidRDefault="00CB30CD" w:rsidP="000267D3">
            <w:pPr>
              <w:rPr>
                <w:rFonts w:ascii="Cambria" w:hAnsi="Cambria" w:cs="Times New Roman"/>
                <w:sz w:val="20"/>
                <w:szCs w:val="20"/>
              </w:rPr>
            </w:pP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70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18</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Mieszanka warzywna 3 składnikowa</w:t>
            </w: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p w:rsidR="00CB30CD" w:rsidRPr="00CB30CD" w:rsidRDefault="00CB30CD" w:rsidP="000267D3">
            <w:pPr>
              <w:rPr>
                <w:rFonts w:ascii="Cambria" w:hAnsi="Cambria" w:cs="Times New Roman"/>
                <w:sz w:val="20"/>
                <w:szCs w:val="20"/>
              </w:rPr>
            </w:pP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19</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 xml:space="preserve">Pyzy z mięsem </w:t>
            </w: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Składniki: woda, mąka ziemniaczana, płatki ziemniaczane, grys ziemniaczany, farsz mięsny ( mięso wieprzowe 8% - 20% tkanka łączna wieprzowa, mąka pszenna, tłuszcz wieprzowy, bułka tarta, białko sojowe, mięso wołowe 0,5% - 3%, susz cebulowy, błonnik pszenny, sól, cebula smażona, , mieszanka warzywna ( marchew, pasternak, cebula, pietruszka, por), bułka tarta, sól, mąka pszenna i inne.</w:t>
            </w:r>
          </w:p>
          <w:p w:rsidR="00CB30CD" w:rsidRPr="00CB30CD" w:rsidRDefault="00CB30CD" w:rsidP="000267D3">
            <w:pPr>
              <w:rPr>
                <w:rFonts w:ascii="Cambria" w:hAnsi="Cambria" w:cs="Times New Roman"/>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150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20</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Brokuł</w:t>
            </w: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50</w:t>
            </w:r>
          </w:p>
          <w:p w:rsidR="00CB30CD" w:rsidRPr="00CB30CD" w:rsidRDefault="00CB30CD" w:rsidP="000267D3">
            <w:pPr>
              <w:rPr>
                <w:rFonts w:ascii="Cambria" w:hAnsi="Cambria" w:cs="Times New Roman"/>
                <w:sz w:val="20"/>
                <w:szCs w:val="20"/>
              </w:rPr>
            </w:pP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276"/>
        </w:trPr>
        <w:tc>
          <w:tcPr>
            <w:tcW w:w="598" w:type="dxa"/>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21</w:t>
            </w:r>
          </w:p>
        </w:tc>
        <w:tc>
          <w:tcPr>
            <w:tcW w:w="4253"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proofErr w:type="spellStart"/>
            <w:r w:rsidRPr="00CB30CD">
              <w:rPr>
                <w:rFonts w:ascii="Cambria" w:hAnsi="Cambria" w:cs="Times New Roman"/>
                <w:sz w:val="20"/>
                <w:szCs w:val="20"/>
              </w:rPr>
              <w:t>Nuggetsy</w:t>
            </w:r>
            <w:proofErr w:type="spellEnd"/>
            <w:r w:rsidRPr="00CB30CD">
              <w:rPr>
                <w:rFonts w:ascii="Cambria" w:hAnsi="Cambria" w:cs="Times New Roman"/>
                <w:sz w:val="20"/>
                <w:szCs w:val="20"/>
              </w:rPr>
              <w:t>, 80% mięsa z kurczaka</w:t>
            </w: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p w:rsidR="00CB30CD" w:rsidRPr="00CB30CD" w:rsidRDefault="00CB30CD" w:rsidP="000267D3">
            <w:pPr>
              <w:rPr>
                <w:rFonts w:ascii="Cambria" w:hAnsi="Cambria" w:cs="Times New Roman"/>
                <w:sz w:val="20"/>
                <w:szCs w:val="20"/>
              </w:rPr>
            </w:pP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70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1656"/>
        </w:trPr>
        <w:tc>
          <w:tcPr>
            <w:tcW w:w="598" w:type="dxa"/>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bCs/>
                <w:sz w:val="20"/>
                <w:szCs w:val="20"/>
              </w:rPr>
            </w:pPr>
            <w:r w:rsidRPr="00CB30CD">
              <w:rPr>
                <w:rFonts w:ascii="Cambria" w:hAnsi="Cambria" w:cs="Times New Roman"/>
                <w:bCs/>
                <w:sz w:val="20"/>
                <w:szCs w:val="20"/>
              </w:rPr>
              <w:t>22</w:t>
            </w:r>
          </w:p>
        </w:tc>
        <w:tc>
          <w:tcPr>
            <w:tcW w:w="4253" w:type="dxa"/>
            <w:hideMark/>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bCs/>
                <w:sz w:val="20"/>
                <w:szCs w:val="20"/>
              </w:rPr>
              <w:t xml:space="preserve">Mieszanka warzywna 7 składnikowa </w:t>
            </w:r>
            <w:r w:rsidRPr="00CB30CD">
              <w:rPr>
                <w:rFonts w:ascii="Cambria" w:hAnsi="Cambria" w:cs="Times New Roman"/>
                <w:sz w:val="20"/>
                <w:szCs w:val="20"/>
              </w:rPr>
              <w:t xml:space="preserve">- bukiet jarzyn mrożonych: wiosenny, zupa zimowa, wiosenna, jesienna, barwa typowa dla poszczególnych owoców, bez obcych posmaków, sypkie, nieoblodzone, niezlepione, nieuszkodzone mechanicznie, opak.2,5 kg </w:t>
            </w:r>
          </w:p>
          <w:p w:rsidR="00CB30CD" w:rsidRPr="00CB30CD" w:rsidRDefault="00CB30CD" w:rsidP="000267D3">
            <w:pPr>
              <w:rPr>
                <w:rFonts w:ascii="Cambria" w:hAnsi="Cambria" w:cs="Times New Roman"/>
                <w:bCs/>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15</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rPr>
          <w:trHeight w:val="1104"/>
        </w:trPr>
        <w:tc>
          <w:tcPr>
            <w:tcW w:w="598" w:type="dxa"/>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bCs/>
                <w:sz w:val="20"/>
                <w:szCs w:val="20"/>
              </w:rPr>
            </w:pPr>
            <w:r w:rsidRPr="00CB30CD">
              <w:rPr>
                <w:rFonts w:ascii="Cambria" w:hAnsi="Cambria" w:cs="Times New Roman"/>
                <w:bCs/>
                <w:sz w:val="20"/>
                <w:szCs w:val="20"/>
              </w:rPr>
              <w:t>23</w:t>
            </w:r>
          </w:p>
          <w:p w:rsidR="00CB30CD" w:rsidRPr="00CB30CD" w:rsidRDefault="00CB30CD" w:rsidP="000267D3">
            <w:pPr>
              <w:rPr>
                <w:rFonts w:ascii="Cambria" w:hAnsi="Cambria" w:cs="Times New Roman"/>
                <w:bCs/>
                <w:sz w:val="20"/>
                <w:szCs w:val="20"/>
              </w:rPr>
            </w:pPr>
          </w:p>
        </w:tc>
        <w:tc>
          <w:tcPr>
            <w:tcW w:w="4253" w:type="dxa"/>
            <w:hideMark/>
          </w:tcPr>
          <w:p w:rsidR="00CB30CD" w:rsidRPr="00CB30CD" w:rsidRDefault="00CB30CD" w:rsidP="000267D3">
            <w:pPr>
              <w:rPr>
                <w:rFonts w:ascii="Cambria" w:hAnsi="Cambria" w:cs="Times New Roman"/>
                <w:bCs/>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bCs/>
                <w:sz w:val="20"/>
                <w:szCs w:val="20"/>
              </w:rPr>
              <w:t xml:space="preserve">Brukselka </w:t>
            </w:r>
            <w:r w:rsidRPr="00CB30CD">
              <w:rPr>
                <w:rFonts w:ascii="Cambria" w:hAnsi="Cambria" w:cs="Times New Roman"/>
                <w:sz w:val="20"/>
                <w:szCs w:val="20"/>
              </w:rPr>
              <w:t>-</w:t>
            </w:r>
            <w:r w:rsidRPr="00CB30CD">
              <w:rPr>
                <w:rFonts w:ascii="Cambria" w:hAnsi="Cambria" w:cs="Times New Roman"/>
                <w:bCs/>
                <w:sz w:val="20"/>
                <w:szCs w:val="20"/>
              </w:rPr>
              <w:t xml:space="preserve"> </w:t>
            </w:r>
            <w:r w:rsidRPr="00CB30CD">
              <w:rPr>
                <w:rFonts w:ascii="Cambria" w:hAnsi="Cambria" w:cs="Times New Roman"/>
                <w:sz w:val="20"/>
                <w:szCs w:val="20"/>
              </w:rPr>
              <w:t>główki  mrożone: barwa typowa dla brukselki, bez obcych posmaków, sypkie, nieoblodzone, niezlepione, nieuszkodzone mechanicznie, opakowanie od 0,5 do 2,5 kg.</w:t>
            </w:r>
          </w:p>
          <w:p w:rsidR="00CB30CD" w:rsidRPr="00CB30CD" w:rsidRDefault="00CB30CD" w:rsidP="000267D3">
            <w:pPr>
              <w:rPr>
                <w:rFonts w:ascii="Cambria" w:hAnsi="Cambria" w:cs="Times New Roman"/>
                <w:bCs/>
                <w:sz w:val="20"/>
                <w:szCs w:val="20"/>
              </w:rPr>
            </w:pPr>
          </w:p>
        </w:tc>
        <w:tc>
          <w:tcPr>
            <w:tcW w:w="1559"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kg</w:t>
            </w:r>
          </w:p>
        </w:tc>
        <w:tc>
          <w:tcPr>
            <w:tcW w:w="761" w:type="dxa"/>
            <w:noWrap/>
            <w:hideMark/>
          </w:tcPr>
          <w:p w:rsidR="00CB30CD" w:rsidRPr="00CB30CD" w:rsidRDefault="00CB30CD" w:rsidP="000267D3">
            <w:pPr>
              <w:rPr>
                <w:rFonts w:ascii="Cambria" w:hAnsi="Cambria" w:cs="Times New Roman"/>
                <w:sz w:val="20"/>
                <w:szCs w:val="20"/>
              </w:rPr>
            </w:pPr>
          </w:p>
          <w:p w:rsidR="00CB30CD" w:rsidRPr="00CB30CD" w:rsidRDefault="00CB30CD" w:rsidP="000267D3">
            <w:pPr>
              <w:rPr>
                <w:rFonts w:ascii="Cambria" w:hAnsi="Cambria" w:cs="Times New Roman"/>
                <w:sz w:val="20"/>
                <w:szCs w:val="20"/>
              </w:rPr>
            </w:pPr>
            <w:r w:rsidRPr="00CB30CD">
              <w:rPr>
                <w:rFonts w:ascii="Cambria" w:hAnsi="Cambria" w:cs="Times New Roman"/>
                <w:sz w:val="20"/>
                <w:szCs w:val="20"/>
              </w:rPr>
              <w:t>20</w:t>
            </w:r>
          </w:p>
        </w:tc>
        <w:tc>
          <w:tcPr>
            <w:tcW w:w="1632" w:type="dxa"/>
          </w:tcPr>
          <w:p w:rsidR="00CB30CD" w:rsidRPr="00CB30CD" w:rsidRDefault="00CB30CD" w:rsidP="000267D3">
            <w:pPr>
              <w:rPr>
                <w:rFonts w:ascii="Cambria" w:hAnsi="Cambria" w:cs="Times New Roman"/>
                <w:sz w:val="20"/>
                <w:szCs w:val="20"/>
              </w:rPr>
            </w:pPr>
          </w:p>
        </w:tc>
        <w:tc>
          <w:tcPr>
            <w:tcW w:w="1149" w:type="dxa"/>
          </w:tcPr>
          <w:p w:rsidR="00CB30CD" w:rsidRPr="00CB30CD" w:rsidRDefault="00CB30CD" w:rsidP="000267D3">
            <w:pPr>
              <w:rPr>
                <w:rFonts w:ascii="Cambria" w:hAnsi="Cambria" w:cs="Times New Roman"/>
                <w:sz w:val="20"/>
                <w:szCs w:val="20"/>
              </w:rPr>
            </w:pPr>
          </w:p>
        </w:tc>
      </w:tr>
      <w:tr w:rsidR="00CB30CD" w:rsidRPr="00CB30CD" w:rsidTr="000267D3">
        <w:tblPrEx>
          <w:tblCellMar>
            <w:left w:w="70" w:type="dxa"/>
            <w:right w:w="70" w:type="dxa"/>
          </w:tblCellMar>
          <w:tblLook w:val="0000" w:firstRow="0" w:lastRow="0" w:firstColumn="0" w:lastColumn="0" w:noHBand="0" w:noVBand="0"/>
        </w:tblPrEx>
        <w:trPr>
          <w:trHeight w:val="396"/>
        </w:trPr>
        <w:tc>
          <w:tcPr>
            <w:tcW w:w="9952" w:type="dxa"/>
            <w:gridSpan w:val="6"/>
          </w:tcPr>
          <w:p w:rsidR="00CB30CD" w:rsidRPr="00CB30CD" w:rsidRDefault="00CB30CD" w:rsidP="00CB30CD">
            <w:pPr>
              <w:shd w:val="clear" w:color="auto" w:fill="D9D9D9" w:themeFill="background1" w:themeFillShade="D9"/>
              <w:rPr>
                <w:rFonts w:ascii="Cambria" w:hAnsi="Cambria"/>
                <w:sz w:val="20"/>
                <w:szCs w:val="20"/>
              </w:rPr>
            </w:pPr>
          </w:p>
          <w:p w:rsidR="00CB30CD" w:rsidRPr="00CB30CD" w:rsidRDefault="00CB30CD" w:rsidP="00CB30CD">
            <w:pPr>
              <w:shd w:val="clear" w:color="auto" w:fill="D9D9D9" w:themeFill="background1" w:themeFillShade="D9"/>
              <w:rPr>
                <w:rFonts w:ascii="Cambria" w:hAnsi="Cambria" w:cs="Times New Roman"/>
                <w:b/>
                <w:sz w:val="20"/>
                <w:szCs w:val="20"/>
              </w:rPr>
            </w:pPr>
            <w:r w:rsidRPr="00CB30CD">
              <w:rPr>
                <w:rFonts w:ascii="Cambria" w:hAnsi="Cambria" w:cs="Times New Roman"/>
                <w:b/>
                <w:sz w:val="20"/>
                <w:szCs w:val="20"/>
              </w:rPr>
              <w:t>RAZEM</w:t>
            </w:r>
            <w:r w:rsidRPr="00CB30CD">
              <w:rPr>
                <w:rFonts w:ascii="Cambria" w:hAnsi="Cambria" w:cs="Times New Roman"/>
                <w:b/>
                <w:sz w:val="20"/>
                <w:szCs w:val="20"/>
              </w:rPr>
              <w:t xml:space="preserve">: </w:t>
            </w:r>
          </w:p>
          <w:p w:rsidR="00CB30CD" w:rsidRPr="00CB30CD" w:rsidRDefault="00CB30CD" w:rsidP="00CB30CD">
            <w:pPr>
              <w:shd w:val="clear" w:color="auto" w:fill="D9D9D9" w:themeFill="background1" w:themeFillShade="D9"/>
              <w:rPr>
                <w:rFonts w:ascii="Cambria" w:hAnsi="Cambria" w:cs="Times New Roman"/>
                <w:b/>
                <w:sz w:val="20"/>
                <w:szCs w:val="20"/>
              </w:rPr>
            </w:pPr>
          </w:p>
        </w:tc>
      </w:tr>
    </w:tbl>
    <w:p w:rsidR="00CB30CD" w:rsidRDefault="00CB30CD" w:rsidP="00CB30CD">
      <w:pPr>
        <w:shd w:val="clear" w:color="auto" w:fill="FFFFFF" w:themeFill="background1"/>
      </w:pPr>
    </w:p>
    <w:p w:rsidR="00CB30CD" w:rsidRDefault="00CB30CD" w:rsidP="00CB30CD"/>
    <w:p w:rsidR="00CB30CD" w:rsidRDefault="00CB30CD" w:rsidP="00CB30CD"/>
    <w:p w:rsidR="00F176A8" w:rsidRPr="00CB30CD" w:rsidRDefault="00F176A8" w:rsidP="00CB30CD"/>
    <w:sectPr w:rsidR="00F176A8" w:rsidRPr="00CB30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95" w:rsidRDefault="00E00095" w:rsidP="00E00095">
      <w:pPr>
        <w:spacing w:after="0" w:line="240" w:lineRule="auto"/>
      </w:pPr>
      <w:r>
        <w:separator/>
      </w:r>
    </w:p>
  </w:endnote>
  <w:endnote w:type="continuationSeparator" w:id="0">
    <w:p w:rsidR="00E00095" w:rsidRDefault="00E00095" w:rsidP="00E0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95" w:rsidRDefault="00E00095" w:rsidP="00E00095">
      <w:pPr>
        <w:spacing w:after="0" w:line="240" w:lineRule="auto"/>
      </w:pPr>
      <w:r>
        <w:separator/>
      </w:r>
    </w:p>
  </w:footnote>
  <w:footnote w:type="continuationSeparator" w:id="0">
    <w:p w:rsidR="00E00095" w:rsidRDefault="00E00095" w:rsidP="00E0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Pr="00414D4C" w:rsidRDefault="00414D4C">
    <w:pPr>
      <w:pStyle w:val="Nagwek"/>
      <w:rPr>
        <w:rFonts w:ascii="Cambria" w:hAnsi="Cambria"/>
        <w:b/>
        <w:sz w:val="20"/>
        <w:szCs w:val="20"/>
      </w:rPr>
    </w:pPr>
    <w:r w:rsidRPr="00414D4C">
      <w:rPr>
        <w:rFonts w:ascii="Cambria" w:hAnsi="Cambria"/>
        <w:b/>
        <w:sz w:val="20"/>
        <w:szCs w:val="20"/>
      </w:rPr>
      <w:t xml:space="preserve">Numer referencyjny: </w:t>
    </w:r>
    <w:r w:rsidR="00CB30CD">
      <w:rPr>
        <w:rFonts w:ascii="Cambria" w:hAnsi="Cambria"/>
        <w:b/>
        <w:sz w:val="20"/>
        <w:szCs w:val="20"/>
      </w:rPr>
      <w:t>2</w:t>
    </w:r>
    <w:r w:rsidR="00351888">
      <w:rPr>
        <w:rFonts w:ascii="Cambria" w:hAnsi="Cambria"/>
        <w:b/>
        <w:sz w:val="20"/>
        <w:szCs w:val="20"/>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B9"/>
    <w:multiLevelType w:val="hybridMultilevel"/>
    <w:tmpl w:val="B9C2F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7764C"/>
    <w:multiLevelType w:val="hybridMultilevel"/>
    <w:tmpl w:val="818C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6D446F"/>
    <w:multiLevelType w:val="hybridMultilevel"/>
    <w:tmpl w:val="5B6CB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8"/>
    <w:rsid w:val="00004800"/>
    <w:rsid w:val="00047B25"/>
    <w:rsid w:val="002A173D"/>
    <w:rsid w:val="00325472"/>
    <w:rsid w:val="00332F05"/>
    <w:rsid w:val="00335AA9"/>
    <w:rsid w:val="00351888"/>
    <w:rsid w:val="00361E47"/>
    <w:rsid w:val="00414D4C"/>
    <w:rsid w:val="0055497F"/>
    <w:rsid w:val="005663C7"/>
    <w:rsid w:val="005A720F"/>
    <w:rsid w:val="005D48A9"/>
    <w:rsid w:val="00641F00"/>
    <w:rsid w:val="00724404"/>
    <w:rsid w:val="00796E15"/>
    <w:rsid w:val="00814C13"/>
    <w:rsid w:val="00827937"/>
    <w:rsid w:val="009B1AE3"/>
    <w:rsid w:val="00A758CD"/>
    <w:rsid w:val="00B91478"/>
    <w:rsid w:val="00CB30CD"/>
    <w:rsid w:val="00CD1EB7"/>
    <w:rsid w:val="00D70355"/>
    <w:rsid w:val="00D74734"/>
    <w:rsid w:val="00E00095"/>
    <w:rsid w:val="00E11065"/>
    <w:rsid w:val="00E25B00"/>
    <w:rsid w:val="00E428A6"/>
    <w:rsid w:val="00F176A8"/>
    <w:rsid w:val="00F32781"/>
    <w:rsid w:val="00F42363"/>
    <w:rsid w:val="00F75D35"/>
    <w:rsid w:val="00FB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6B63"/>
  <w15:chartTrackingRefBased/>
  <w15:docId w15:val="{557CF38D-52AC-42CD-AE39-7B09FDB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0C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76A8"/>
    <w:pPr>
      <w:ind w:left="720"/>
      <w:contextualSpacing/>
    </w:pPr>
  </w:style>
  <w:style w:type="paragraph" w:styleId="Tekstdymka">
    <w:name w:val="Balloon Text"/>
    <w:basedOn w:val="Normalny"/>
    <w:link w:val="TekstdymkaZnak"/>
    <w:uiPriority w:val="99"/>
    <w:semiHidden/>
    <w:unhideWhenUsed/>
    <w:rsid w:val="00F176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6A8"/>
    <w:rPr>
      <w:rFonts w:ascii="Segoe UI" w:hAnsi="Segoe UI" w:cs="Segoe UI"/>
      <w:sz w:val="18"/>
      <w:szCs w:val="18"/>
    </w:rPr>
  </w:style>
  <w:style w:type="paragraph" w:styleId="Nagwek">
    <w:name w:val="header"/>
    <w:basedOn w:val="Normalny"/>
    <w:link w:val="NagwekZnak"/>
    <w:uiPriority w:val="99"/>
    <w:unhideWhenUsed/>
    <w:rsid w:val="00E00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095"/>
  </w:style>
  <w:style w:type="paragraph" w:styleId="Stopka">
    <w:name w:val="footer"/>
    <w:basedOn w:val="Normalny"/>
    <w:link w:val="StopkaZnak"/>
    <w:uiPriority w:val="99"/>
    <w:unhideWhenUsed/>
    <w:rsid w:val="00E00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12</cp:revision>
  <cp:lastPrinted>2020-10-30T08:45:00Z</cp:lastPrinted>
  <dcterms:created xsi:type="dcterms:W3CDTF">2020-10-30T11:28:00Z</dcterms:created>
  <dcterms:modified xsi:type="dcterms:W3CDTF">2021-12-08T09:31:00Z</dcterms:modified>
</cp:coreProperties>
</file>